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35" w:rsidRDefault="004A3BAF" w:rsidP="00812B51">
      <w:pPr>
        <w:pStyle w:val="30"/>
        <w:shd w:val="clear" w:color="auto" w:fill="auto"/>
        <w:tabs>
          <w:tab w:val="left" w:leader="underscore" w:pos="7611"/>
        </w:tabs>
        <w:spacing w:after="0" w:line="276" w:lineRule="auto"/>
        <w:ind w:right="860"/>
        <w:jc w:val="right"/>
        <w:rPr>
          <w:rStyle w:val="3"/>
          <w:rFonts w:ascii="Times New Roman" w:hAnsi="Times New Roman" w:cs="Times New Roman"/>
          <w:bCs/>
          <w:color w:val="000000"/>
          <w:sz w:val="28"/>
          <w:szCs w:val="28"/>
        </w:rPr>
      </w:pPr>
      <w:r w:rsidRPr="00B83D97">
        <w:rPr>
          <w:rStyle w:val="3"/>
          <w:rFonts w:ascii="Times New Roman" w:hAnsi="Times New Roman" w:cs="Times New Roman"/>
          <w:bCs/>
          <w:color w:val="000000"/>
          <w:sz w:val="28"/>
          <w:szCs w:val="28"/>
        </w:rPr>
        <w:t>УТВЕРЖДЕНО:</w:t>
      </w:r>
      <w:r w:rsidR="00B44D35">
        <w:rPr>
          <w:rStyle w:val="3"/>
          <w:rFonts w:ascii="Times New Roman" w:hAnsi="Times New Roman" w:cs="Times New Roman"/>
          <w:bCs/>
          <w:color w:val="000000"/>
          <w:sz w:val="28"/>
          <w:szCs w:val="28"/>
        </w:rPr>
        <w:t xml:space="preserve"> </w:t>
      </w:r>
    </w:p>
    <w:p w:rsidR="00B44D35" w:rsidRDefault="00B44D35" w:rsidP="00812B51">
      <w:pPr>
        <w:pStyle w:val="30"/>
        <w:shd w:val="clear" w:color="auto" w:fill="auto"/>
        <w:tabs>
          <w:tab w:val="left" w:leader="underscore" w:pos="7611"/>
        </w:tabs>
        <w:spacing w:after="0" w:line="276" w:lineRule="auto"/>
        <w:ind w:left="4280" w:right="860"/>
        <w:jc w:val="right"/>
        <w:rPr>
          <w:rStyle w:val="3"/>
          <w:rFonts w:ascii="Times New Roman" w:hAnsi="Times New Roman" w:cs="Times New Roman"/>
          <w:bCs/>
          <w:color w:val="000000"/>
          <w:sz w:val="28"/>
          <w:szCs w:val="28"/>
        </w:rPr>
      </w:pPr>
    </w:p>
    <w:p w:rsidR="00812B51" w:rsidRDefault="00B44D35" w:rsidP="00812B51">
      <w:pPr>
        <w:pStyle w:val="30"/>
        <w:shd w:val="clear" w:color="auto" w:fill="auto"/>
        <w:tabs>
          <w:tab w:val="left" w:leader="underscore" w:pos="7611"/>
        </w:tabs>
        <w:spacing w:after="0" w:line="276" w:lineRule="auto"/>
        <w:ind w:right="860"/>
        <w:jc w:val="right"/>
        <w:rPr>
          <w:rStyle w:val="3"/>
          <w:rFonts w:ascii="Times New Roman" w:hAnsi="Times New Roman" w:cs="Times New Roman"/>
          <w:bCs/>
          <w:color w:val="000000"/>
          <w:sz w:val="28"/>
          <w:szCs w:val="28"/>
        </w:rPr>
      </w:pPr>
      <w:r>
        <w:rPr>
          <w:rStyle w:val="3"/>
          <w:rFonts w:ascii="Times New Roman" w:hAnsi="Times New Roman" w:cs="Times New Roman"/>
          <w:bCs/>
          <w:color w:val="000000"/>
          <w:sz w:val="28"/>
          <w:szCs w:val="28"/>
        </w:rPr>
        <w:t>Общим собранием Палаты адвокатов РА</w:t>
      </w:r>
    </w:p>
    <w:p w:rsidR="004A3BAF" w:rsidRPr="00B44D35" w:rsidRDefault="00A96487" w:rsidP="00812B51">
      <w:pPr>
        <w:pStyle w:val="30"/>
        <w:shd w:val="clear" w:color="auto" w:fill="auto"/>
        <w:tabs>
          <w:tab w:val="left" w:leader="underscore" w:pos="7611"/>
        </w:tabs>
        <w:spacing w:after="0" w:line="276" w:lineRule="auto"/>
        <w:ind w:right="860"/>
        <w:jc w:val="right"/>
        <w:rPr>
          <w:rFonts w:ascii="Times New Roman" w:hAnsi="Times New Roman" w:cs="Times New Roman"/>
          <w:b w:val="0"/>
          <w:color w:val="000000"/>
          <w:sz w:val="28"/>
          <w:szCs w:val="28"/>
          <w:shd w:val="clear" w:color="auto" w:fill="FFFFFF"/>
        </w:rPr>
      </w:pPr>
      <w:bookmarkStart w:id="0" w:name="_GoBack"/>
      <w:bookmarkEnd w:id="0"/>
      <w:r>
        <w:rPr>
          <w:rStyle w:val="3"/>
          <w:rFonts w:ascii="Times New Roman" w:hAnsi="Times New Roman" w:cs="Times New Roman"/>
          <w:bCs/>
          <w:color w:val="000000"/>
          <w:sz w:val="28"/>
          <w:szCs w:val="28"/>
        </w:rPr>
        <w:t>16</w:t>
      </w:r>
      <w:r>
        <w:rPr>
          <w:rStyle w:val="3"/>
          <w:rFonts w:ascii="Times New Roman" w:hAnsi="Times New Roman" w:cs="Times New Roman"/>
          <w:bCs/>
          <w:color w:val="000000"/>
          <w:sz w:val="28"/>
          <w:szCs w:val="28"/>
          <w:lang w:val="en-US"/>
        </w:rPr>
        <w:t xml:space="preserve"> </w:t>
      </w:r>
      <w:r>
        <w:rPr>
          <w:rStyle w:val="3"/>
          <w:rFonts w:ascii="Times New Roman" w:hAnsi="Times New Roman" w:cs="Times New Roman"/>
          <w:bCs/>
          <w:color w:val="000000"/>
          <w:sz w:val="28"/>
          <w:szCs w:val="28"/>
        </w:rPr>
        <w:t>марта</w:t>
      </w:r>
      <w:r w:rsidRPr="00B83D97">
        <w:rPr>
          <w:rStyle w:val="3"/>
          <w:rFonts w:ascii="Times New Roman" w:hAnsi="Times New Roman" w:cs="Times New Roman"/>
          <w:bCs/>
          <w:color w:val="000000"/>
          <w:sz w:val="28"/>
          <w:szCs w:val="28"/>
        </w:rPr>
        <w:t xml:space="preserve"> </w:t>
      </w:r>
      <w:r w:rsidR="00F42CFF" w:rsidRPr="00B83D97">
        <w:rPr>
          <w:rStyle w:val="3"/>
          <w:rFonts w:ascii="Times New Roman" w:hAnsi="Times New Roman" w:cs="Times New Roman"/>
          <w:bCs/>
          <w:color w:val="000000"/>
          <w:sz w:val="28"/>
          <w:szCs w:val="28"/>
        </w:rPr>
        <w:t>2022</w:t>
      </w:r>
      <w:r w:rsidR="004A3BAF" w:rsidRPr="00B83D97">
        <w:rPr>
          <w:rStyle w:val="3"/>
          <w:rFonts w:ascii="Times New Roman" w:hAnsi="Times New Roman" w:cs="Times New Roman"/>
          <w:bCs/>
          <w:color w:val="000000"/>
          <w:sz w:val="28"/>
          <w:szCs w:val="28"/>
        </w:rPr>
        <w:t xml:space="preserve"> г.</w:t>
      </w:r>
    </w:p>
    <w:p w:rsidR="004A3BAF" w:rsidRPr="00B83D97" w:rsidRDefault="004A3BAF" w:rsidP="00812B51">
      <w:pPr>
        <w:spacing w:line="276" w:lineRule="auto"/>
        <w:jc w:val="right"/>
        <w:rPr>
          <w:sz w:val="28"/>
          <w:szCs w:val="28"/>
        </w:rPr>
      </w:pPr>
    </w:p>
    <w:p w:rsidR="00DF3BDA" w:rsidRPr="00DF3BDA" w:rsidRDefault="00DF3BDA" w:rsidP="009910DD">
      <w:pPr>
        <w:spacing w:line="276" w:lineRule="auto"/>
        <w:jc w:val="both"/>
        <w:rPr>
          <w:sz w:val="28"/>
          <w:szCs w:val="28"/>
        </w:rPr>
      </w:pPr>
    </w:p>
    <w:p w:rsidR="004A3BAF" w:rsidRPr="00DF3BDA" w:rsidRDefault="004A3BAF" w:rsidP="00F42CFF">
      <w:pPr>
        <w:spacing w:line="276" w:lineRule="auto"/>
        <w:jc w:val="center"/>
        <w:rPr>
          <w:sz w:val="28"/>
          <w:szCs w:val="28"/>
        </w:rPr>
      </w:pPr>
    </w:p>
    <w:p w:rsidR="004A3BAF" w:rsidRPr="00DF3BDA" w:rsidRDefault="004A3BAF" w:rsidP="00034832">
      <w:pPr>
        <w:pStyle w:val="40"/>
        <w:shd w:val="clear" w:color="auto" w:fill="auto"/>
        <w:spacing w:before="0" w:line="276" w:lineRule="auto"/>
        <w:ind w:left="2832" w:firstLine="708"/>
        <w:rPr>
          <w:rFonts w:ascii="Times New Roman" w:hAnsi="Times New Roman" w:cs="Times New Roman"/>
          <w:b w:val="0"/>
          <w:bCs w:val="0"/>
          <w:color w:val="000000"/>
          <w:spacing w:val="60"/>
          <w:sz w:val="28"/>
          <w:szCs w:val="28"/>
        </w:rPr>
      </w:pPr>
      <w:r w:rsidRPr="00DF3BDA">
        <w:rPr>
          <w:rStyle w:val="43pt"/>
          <w:rFonts w:ascii="Times New Roman" w:hAnsi="Times New Roman" w:cs="Times New Roman"/>
          <w:b/>
          <w:bCs/>
          <w:color w:val="000000"/>
          <w:sz w:val="28"/>
          <w:szCs w:val="28"/>
        </w:rPr>
        <w:t>ПОЛОЖЕНИЕ</w:t>
      </w:r>
    </w:p>
    <w:p w:rsidR="004A3BAF" w:rsidRPr="00DF3BDA" w:rsidRDefault="00DF3BDA" w:rsidP="00F42CFF">
      <w:pPr>
        <w:pStyle w:val="40"/>
        <w:shd w:val="clear" w:color="auto" w:fill="auto"/>
        <w:spacing w:before="0" w:after="267" w:line="276" w:lineRule="auto"/>
        <w:jc w:val="center"/>
        <w:rPr>
          <w:rStyle w:val="4"/>
          <w:rFonts w:ascii="Times New Roman" w:hAnsi="Times New Roman" w:cs="Times New Roman"/>
          <w:b/>
          <w:bCs/>
          <w:color w:val="000000"/>
          <w:sz w:val="28"/>
          <w:szCs w:val="28"/>
        </w:rPr>
      </w:pPr>
      <w:r>
        <w:rPr>
          <w:rStyle w:val="4"/>
          <w:rFonts w:ascii="Times New Roman" w:hAnsi="Times New Roman" w:cs="Times New Roman"/>
          <w:b/>
          <w:bCs/>
          <w:color w:val="000000"/>
          <w:sz w:val="28"/>
          <w:szCs w:val="28"/>
        </w:rPr>
        <w:t>о мерах</w:t>
      </w:r>
      <w:r w:rsidR="00BE3298">
        <w:rPr>
          <w:rStyle w:val="4"/>
          <w:rFonts w:ascii="Times New Roman" w:hAnsi="Times New Roman" w:cs="Times New Roman"/>
          <w:b/>
          <w:bCs/>
          <w:color w:val="000000"/>
          <w:sz w:val="28"/>
          <w:szCs w:val="28"/>
        </w:rPr>
        <w:t>, основаниях и порядке</w:t>
      </w:r>
      <w:r>
        <w:rPr>
          <w:rStyle w:val="4"/>
          <w:rFonts w:ascii="Times New Roman" w:hAnsi="Times New Roman" w:cs="Times New Roman"/>
          <w:b/>
          <w:bCs/>
          <w:color w:val="000000"/>
          <w:sz w:val="28"/>
          <w:szCs w:val="28"/>
        </w:rPr>
        <w:t xml:space="preserve"> поощрения </w:t>
      </w:r>
      <w:r w:rsidR="004A3BAF" w:rsidRPr="00DF3BDA">
        <w:rPr>
          <w:rStyle w:val="4"/>
          <w:rFonts w:ascii="Times New Roman" w:hAnsi="Times New Roman" w:cs="Times New Roman"/>
          <w:b/>
          <w:bCs/>
          <w:color w:val="000000"/>
          <w:sz w:val="28"/>
          <w:szCs w:val="28"/>
        </w:rPr>
        <w:t>Палаты адвокатов Республики Абхазия</w:t>
      </w:r>
    </w:p>
    <w:p w:rsidR="004A3BAF" w:rsidRPr="00DF3BDA" w:rsidRDefault="00034832" w:rsidP="00DF3BDA">
      <w:pPr>
        <w:pStyle w:val="40"/>
        <w:numPr>
          <w:ilvl w:val="0"/>
          <w:numId w:val="5"/>
        </w:numPr>
        <w:shd w:val="clear" w:color="auto" w:fill="auto"/>
        <w:spacing w:before="0" w:after="267" w:line="276" w:lineRule="auto"/>
        <w:jc w:val="center"/>
        <w:rPr>
          <w:rFonts w:ascii="Times New Roman" w:hAnsi="Times New Roman" w:cs="Times New Roman"/>
          <w:sz w:val="28"/>
          <w:szCs w:val="28"/>
        </w:rPr>
      </w:pPr>
      <w:r w:rsidRPr="00DF3BDA">
        <w:rPr>
          <w:rFonts w:ascii="Times New Roman" w:hAnsi="Times New Roman" w:cs="Times New Roman"/>
          <w:sz w:val="28"/>
          <w:szCs w:val="28"/>
        </w:rPr>
        <w:t xml:space="preserve">Общие </w:t>
      </w:r>
      <w:r w:rsidR="00DF3BDA" w:rsidRPr="00DF3BDA">
        <w:rPr>
          <w:rFonts w:ascii="Times New Roman" w:hAnsi="Times New Roman" w:cs="Times New Roman"/>
          <w:sz w:val="28"/>
          <w:szCs w:val="28"/>
        </w:rPr>
        <w:t>положения</w:t>
      </w:r>
    </w:p>
    <w:p w:rsidR="004A3BAF" w:rsidRPr="00DF3BDA" w:rsidRDefault="00034832" w:rsidP="00034832">
      <w:pPr>
        <w:pStyle w:val="21"/>
        <w:shd w:val="clear" w:color="auto" w:fill="auto"/>
        <w:spacing w:before="0" w:line="276" w:lineRule="auto"/>
        <w:ind w:firstLine="620"/>
        <w:rPr>
          <w:rFonts w:ascii="Times New Roman" w:hAnsi="Times New Roman" w:cs="Times New Roman"/>
          <w:sz w:val="28"/>
          <w:szCs w:val="28"/>
        </w:rPr>
      </w:pPr>
      <w:r w:rsidRPr="00DF3BDA">
        <w:rPr>
          <w:rStyle w:val="2"/>
          <w:rFonts w:ascii="Times New Roman" w:hAnsi="Times New Roman" w:cs="Times New Roman"/>
          <w:color w:val="000000"/>
          <w:sz w:val="28"/>
          <w:szCs w:val="28"/>
        </w:rPr>
        <w:t xml:space="preserve">1.1. </w:t>
      </w:r>
      <w:r w:rsidR="004A3BAF" w:rsidRPr="00DF3BDA">
        <w:rPr>
          <w:rStyle w:val="2"/>
          <w:rFonts w:ascii="Times New Roman" w:hAnsi="Times New Roman" w:cs="Times New Roman"/>
          <w:color w:val="000000"/>
          <w:sz w:val="28"/>
          <w:szCs w:val="28"/>
        </w:rPr>
        <w:t>Настоящее Положение разработано в соответствии с пунктом 11 ст. 3</w:t>
      </w:r>
      <w:r w:rsidRPr="00DF3BDA">
        <w:rPr>
          <w:rStyle w:val="2"/>
          <w:rFonts w:ascii="Times New Roman" w:hAnsi="Times New Roman" w:cs="Times New Roman"/>
          <w:color w:val="000000"/>
          <w:sz w:val="28"/>
          <w:szCs w:val="28"/>
        </w:rPr>
        <w:t xml:space="preserve"> </w:t>
      </w:r>
      <w:r w:rsidR="004A3BAF" w:rsidRPr="00DF3BDA">
        <w:rPr>
          <w:rStyle w:val="2"/>
          <w:rFonts w:ascii="Times New Roman" w:hAnsi="Times New Roman" w:cs="Times New Roman"/>
          <w:color w:val="000000"/>
          <w:sz w:val="28"/>
          <w:szCs w:val="28"/>
        </w:rPr>
        <w:t>Закона РА «Об адвокатской деятельности и адвокатуре в Республике Абхазия» и положениями Кодекса профессиональной этики</w:t>
      </w:r>
      <w:r w:rsidRPr="00DF3BDA">
        <w:rPr>
          <w:rStyle w:val="2"/>
          <w:rFonts w:ascii="Times New Roman" w:hAnsi="Times New Roman" w:cs="Times New Roman"/>
          <w:color w:val="000000"/>
          <w:sz w:val="28"/>
          <w:szCs w:val="28"/>
        </w:rPr>
        <w:t xml:space="preserve"> адвоката</w:t>
      </w:r>
      <w:r w:rsidR="004A3BAF" w:rsidRPr="00DF3BDA">
        <w:rPr>
          <w:rStyle w:val="2"/>
          <w:rFonts w:ascii="Times New Roman" w:hAnsi="Times New Roman" w:cs="Times New Roman"/>
          <w:color w:val="000000"/>
          <w:sz w:val="28"/>
          <w:szCs w:val="28"/>
        </w:rPr>
        <w:t>.</w:t>
      </w:r>
    </w:p>
    <w:p w:rsidR="00DF3BDA" w:rsidRDefault="004A3BAF" w:rsidP="00DF3BDA">
      <w:pPr>
        <w:pStyle w:val="21"/>
        <w:shd w:val="clear" w:color="auto" w:fill="auto"/>
        <w:spacing w:before="0" w:line="276" w:lineRule="auto"/>
        <w:ind w:firstLine="620"/>
        <w:rPr>
          <w:rFonts w:ascii="Times New Roman" w:hAnsi="Times New Roman" w:cs="Times New Roman"/>
          <w:sz w:val="28"/>
          <w:szCs w:val="28"/>
        </w:rPr>
      </w:pPr>
      <w:r w:rsidRPr="00DF3BDA">
        <w:rPr>
          <w:rStyle w:val="5"/>
          <w:rFonts w:ascii="Times New Roman" w:hAnsi="Times New Roman" w:cs="Times New Roman"/>
          <w:color w:val="000000"/>
          <w:sz w:val="28"/>
          <w:szCs w:val="28"/>
        </w:rPr>
        <w:t xml:space="preserve">Настоящая система поощрений и профессиональных отличий исходит из того, что адвокатское сообщество является уникальной, единственной в своем роде </w:t>
      </w:r>
      <w:r w:rsidR="00DF3BDA">
        <w:rPr>
          <w:rStyle w:val="5"/>
          <w:rFonts w:ascii="Times New Roman" w:hAnsi="Times New Roman" w:cs="Times New Roman"/>
          <w:color w:val="000000"/>
          <w:sz w:val="28"/>
          <w:szCs w:val="28"/>
        </w:rPr>
        <w:t xml:space="preserve">    </w:t>
      </w:r>
      <w:r w:rsidRPr="00DF3BDA">
        <w:rPr>
          <w:rStyle w:val="5"/>
          <w:rFonts w:ascii="Times New Roman" w:hAnsi="Times New Roman" w:cs="Times New Roman"/>
          <w:color w:val="000000"/>
          <w:sz w:val="28"/>
          <w:szCs w:val="28"/>
        </w:rPr>
        <w:t xml:space="preserve">системой </w:t>
      </w:r>
      <w:r w:rsidR="00DF3BDA">
        <w:rPr>
          <w:rStyle w:val="5"/>
          <w:rFonts w:ascii="Times New Roman" w:hAnsi="Times New Roman" w:cs="Times New Roman"/>
          <w:color w:val="000000"/>
          <w:sz w:val="28"/>
          <w:szCs w:val="28"/>
        </w:rPr>
        <w:t xml:space="preserve">  </w:t>
      </w:r>
      <w:r w:rsidRPr="00DF3BDA">
        <w:rPr>
          <w:rStyle w:val="5"/>
          <w:rFonts w:ascii="Times New Roman" w:hAnsi="Times New Roman" w:cs="Times New Roman"/>
          <w:color w:val="000000"/>
          <w:sz w:val="28"/>
          <w:szCs w:val="28"/>
        </w:rPr>
        <w:t>негосударственных</w:t>
      </w:r>
      <w:r w:rsidR="00DF3BDA" w:rsidRPr="00DF3BDA">
        <w:rPr>
          <w:rStyle w:val="5"/>
          <w:rFonts w:ascii="Times New Roman" w:hAnsi="Times New Roman" w:cs="Times New Roman"/>
          <w:color w:val="000000"/>
          <w:sz w:val="28"/>
          <w:szCs w:val="28"/>
        </w:rPr>
        <w:t xml:space="preserve"> </w:t>
      </w:r>
      <w:r w:rsidR="00DF3BDA">
        <w:rPr>
          <w:rStyle w:val="5"/>
          <w:rFonts w:ascii="Times New Roman" w:hAnsi="Times New Roman" w:cs="Times New Roman"/>
          <w:color w:val="000000"/>
          <w:sz w:val="28"/>
          <w:szCs w:val="28"/>
        </w:rPr>
        <w:t xml:space="preserve">      </w:t>
      </w:r>
      <w:r w:rsidR="00DF3BDA" w:rsidRPr="00DF3BDA">
        <w:rPr>
          <w:rStyle w:val="5"/>
          <w:rFonts w:ascii="Times New Roman" w:hAnsi="Times New Roman" w:cs="Times New Roman"/>
          <w:color w:val="000000"/>
          <w:sz w:val="28"/>
          <w:szCs w:val="28"/>
        </w:rPr>
        <w:t>некоммерческих</w:t>
      </w:r>
      <w:r w:rsidR="00DF3BDA" w:rsidRPr="00DF3BDA">
        <w:rPr>
          <w:rStyle w:val="5"/>
          <w:rFonts w:ascii="Times New Roman" w:hAnsi="Times New Roman" w:cs="Times New Roman"/>
          <w:color w:val="000000"/>
          <w:sz w:val="28"/>
          <w:szCs w:val="28"/>
        </w:rPr>
        <w:tab/>
      </w:r>
      <w:r w:rsidR="00DF3BDA">
        <w:rPr>
          <w:rStyle w:val="5"/>
          <w:rFonts w:ascii="Times New Roman" w:hAnsi="Times New Roman" w:cs="Times New Roman"/>
          <w:color w:val="000000"/>
          <w:sz w:val="28"/>
          <w:szCs w:val="28"/>
        </w:rPr>
        <w:t xml:space="preserve">          </w:t>
      </w:r>
      <w:r w:rsidR="00DF3BDA" w:rsidRPr="00DF3BDA">
        <w:rPr>
          <w:rStyle w:val="5"/>
          <w:rFonts w:ascii="Times New Roman" w:hAnsi="Times New Roman" w:cs="Times New Roman"/>
          <w:color w:val="000000"/>
          <w:sz w:val="28"/>
          <w:szCs w:val="28"/>
        </w:rPr>
        <w:t>организаций, на </w:t>
      </w:r>
      <w:r w:rsidRPr="00DF3BDA">
        <w:rPr>
          <w:rStyle w:val="5"/>
          <w:rFonts w:ascii="Times New Roman" w:hAnsi="Times New Roman" w:cs="Times New Roman"/>
          <w:color w:val="000000"/>
          <w:sz w:val="28"/>
          <w:szCs w:val="28"/>
        </w:rPr>
        <w:t>которую</w:t>
      </w:r>
      <w:r w:rsidRPr="00DF3BDA">
        <w:rPr>
          <w:rStyle w:val="5"/>
          <w:rFonts w:ascii="Times New Roman" w:hAnsi="Times New Roman" w:cs="Times New Roman"/>
          <w:color w:val="000000"/>
          <w:sz w:val="28"/>
          <w:szCs w:val="28"/>
        </w:rPr>
        <w:tab/>
        <w:t>возложено</w:t>
      </w:r>
      <w:r w:rsidR="00DF3BDA">
        <w:rPr>
          <w:rStyle w:val="5"/>
          <w:rFonts w:ascii="Times New Roman" w:hAnsi="Times New Roman" w:cs="Times New Roman"/>
          <w:color w:val="000000"/>
          <w:sz w:val="28"/>
          <w:szCs w:val="28"/>
        </w:rPr>
        <w:t xml:space="preserve"> </w:t>
      </w:r>
      <w:r w:rsidRPr="00DF3BDA">
        <w:rPr>
          <w:rStyle w:val="5"/>
          <w:rFonts w:ascii="Times New Roman" w:hAnsi="Times New Roman" w:cs="Times New Roman"/>
          <w:color w:val="000000"/>
          <w:sz w:val="28"/>
          <w:szCs w:val="28"/>
        </w:rPr>
        <w:t>предусмотренное Конституцией Республики Абхазия практическое обеспечение конституционного права на квалифицированную юридическую помощь и судебную защиту.</w:t>
      </w:r>
    </w:p>
    <w:p w:rsidR="00DF3BDA" w:rsidRDefault="004A3BAF" w:rsidP="00DF3BDA">
      <w:pPr>
        <w:pStyle w:val="21"/>
        <w:shd w:val="clear" w:color="auto" w:fill="auto"/>
        <w:spacing w:before="0" w:line="276" w:lineRule="auto"/>
        <w:ind w:firstLine="620"/>
        <w:rPr>
          <w:rFonts w:ascii="Times New Roman" w:hAnsi="Times New Roman" w:cs="Times New Roman"/>
          <w:sz w:val="28"/>
          <w:szCs w:val="28"/>
        </w:rPr>
      </w:pPr>
      <w:r w:rsidRPr="00DF3BDA">
        <w:rPr>
          <w:rStyle w:val="2"/>
          <w:rFonts w:ascii="Times New Roman" w:hAnsi="Times New Roman" w:cs="Times New Roman"/>
          <w:color w:val="000000"/>
          <w:sz w:val="28"/>
          <w:szCs w:val="28"/>
        </w:rPr>
        <w:t xml:space="preserve">Целью    применения     настоящего   Положения     является   повышение    </w:t>
      </w:r>
      <w:r w:rsidR="00DF3BDA">
        <w:rPr>
          <w:rStyle w:val="2"/>
          <w:rFonts w:ascii="Times New Roman" w:hAnsi="Times New Roman" w:cs="Times New Roman"/>
          <w:color w:val="000000"/>
          <w:sz w:val="28"/>
          <w:szCs w:val="28"/>
        </w:rPr>
        <w:t>професси</w:t>
      </w:r>
      <w:r w:rsidRPr="00DF3BDA">
        <w:rPr>
          <w:rStyle w:val="2"/>
          <w:rFonts w:ascii="Times New Roman" w:hAnsi="Times New Roman" w:cs="Times New Roman"/>
          <w:color w:val="000000"/>
          <w:sz w:val="28"/>
          <w:szCs w:val="28"/>
        </w:rPr>
        <w:t>онального и этического уровня адвокатов, выявление и поощрение адвокатов, способных стать образцом в выполнении своих профессиональных обязанностей, примером для подражания молодым адвокатам.</w:t>
      </w:r>
    </w:p>
    <w:p w:rsidR="00DF3BDA" w:rsidRDefault="004A3BAF" w:rsidP="00DF3BDA">
      <w:pPr>
        <w:pStyle w:val="21"/>
        <w:shd w:val="clear" w:color="auto" w:fill="auto"/>
        <w:spacing w:before="0" w:line="276" w:lineRule="auto"/>
        <w:ind w:firstLine="620"/>
        <w:rPr>
          <w:rFonts w:ascii="Times New Roman" w:hAnsi="Times New Roman" w:cs="Times New Roman"/>
          <w:sz w:val="28"/>
          <w:szCs w:val="28"/>
        </w:rPr>
      </w:pPr>
      <w:r w:rsidRPr="00DF3BDA">
        <w:rPr>
          <w:rStyle w:val="2"/>
          <w:rFonts w:ascii="Times New Roman" w:hAnsi="Times New Roman" w:cs="Times New Roman"/>
          <w:color w:val="000000"/>
          <w:sz w:val="28"/>
          <w:szCs w:val="28"/>
        </w:rPr>
        <w:t>Выявление лучших адвокатов, публичное признание их заслуг является одним из способов повышения и престижа профессии, и общего уровня адвокатского сообщества Республики Абхазия.</w:t>
      </w:r>
    </w:p>
    <w:p w:rsidR="00DF3BDA" w:rsidRDefault="004A3BAF" w:rsidP="00DF3BDA">
      <w:pPr>
        <w:pStyle w:val="21"/>
        <w:shd w:val="clear" w:color="auto" w:fill="auto"/>
        <w:spacing w:before="0" w:line="276" w:lineRule="auto"/>
        <w:ind w:firstLine="620"/>
        <w:rPr>
          <w:rFonts w:ascii="Times New Roman" w:hAnsi="Times New Roman" w:cs="Times New Roman"/>
          <w:sz w:val="28"/>
          <w:szCs w:val="28"/>
        </w:rPr>
      </w:pPr>
      <w:r w:rsidRPr="00DF3BDA">
        <w:rPr>
          <w:rStyle w:val="2"/>
          <w:rFonts w:ascii="Times New Roman" w:hAnsi="Times New Roman" w:cs="Times New Roman"/>
          <w:color w:val="000000"/>
          <w:sz w:val="28"/>
          <w:szCs w:val="28"/>
        </w:rPr>
        <w:t>Палата адвокатов считает своим долгом отмечать заслуги как молодых, талантливых адвокатов, так и опытных, заслуженным уважением должны пользоваться и ветераны.</w:t>
      </w:r>
    </w:p>
    <w:p w:rsidR="00DF3BDA" w:rsidRDefault="004A3BAF" w:rsidP="00DF3BDA">
      <w:pPr>
        <w:pStyle w:val="21"/>
        <w:shd w:val="clear" w:color="auto" w:fill="auto"/>
        <w:spacing w:before="0" w:line="276" w:lineRule="auto"/>
        <w:ind w:firstLine="620"/>
        <w:rPr>
          <w:rFonts w:ascii="Times New Roman" w:hAnsi="Times New Roman" w:cs="Times New Roman"/>
          <w:sz w:val="28"/>
          <w:szCs w:val="28"/>
        </w:rPr>
      </w:pPr>
      <w:r w:rsidRPr="00DF3BDA">
        <w:rPr>
          <w:rStyle w:val="2"/>
          <w:rFonts w:ascii="Times New Roman" w:hAnsi="Times New Roman" w:cs="Times New Roman"/>
          <w:color w:val="000000"/>
          <w:sz w:val="28"/>
          <w:szCs w:val="28"/>
        </w:rPr>
        <w:t>Палата адвокатов с уважением относится к научной, общественной и иной творческой работе своих членов, которая совпадает с целями и задачами адвокатуры, способствует укреплению ее авторитета.</w:t>
      </w:r>
    </w:p>
    <w:p w:rsidR="004A3BAF" w:rsidRPr="00DF3BDA" w:rsidRDefault="004A3BAF" w:rsidP="00DF3BDA">
      <w:pPr>
        <w:pStyle w:val="21"/>
        <w:shd w:val="clear" w:color="auto" w:fill="auto"/>
        <w:spacing w:before="0" w:line="276" w:lineRule="auto"/>
        <w:ind w:firstLine="620"/>
        <w:rPr>
          <w:rFonts w:ascii="Times New Roman" w:hAnsi="Times New Roman" w:cs="Times New Roman"/>
          <w:sz w:val="28"/>
          <w:szCs w:val="28"/>
        </w:rPr>
      </w:pPr>
      <w:r w:rsidRPr="00DF3BDA">
        <w:rPr>
          <w:rStyle w:val="2"/>
          <w:rFonts w:ascii="Times New Roman" w:hAnsi="Times New Roman" w:cs="Times New Roman"/>
          <w:color w:val="000000"/>
          <w:sz w:val="28"/>
          <w:szCs w:val="28"/>
        </w:rPr>
        <w:t>Применение мер поощрения и профессиональных отличий должно носить, как правило, публичный, открытый характер, способствовать созданию личной репутации адвоката и повышению его авторитета.</w:t>
      </w:r>
    </w:p>
    <w:p w:rsidR="004A3BAF" w:rsidRPr="00DF3BDA" w:rsidRDefault="004A3BAF" w:rsidP="009910DD">
      <w:pPr>
        <w:pStyle w:val="21"/>
        <w:shd w:val="clear" w:color="auto" w:fill="auto"/>
        <w:spacing w:before="0" w:line="276" w:lineRule="auto"/>
        <w:ind w:firstLine="460"/>
        <w:rPr>
          <w:rFonts w:ascii="Times New Roman" w:hAnsi="Times New Roman" w:cs="Times New Roman"/>
          <w:sz w:val="28"/>
          <w:szCs w:val="28"/>
        </w:rPr>
      </w:pPr>
      <w:r w:rsidRPr="00DF3BDA">
        <w:rPr>
          <w:rStyle w:val="2"/>
          <w:rFonts w:ascii="Times New Roman" w:hAnsi="Times New Roman" w:cs="Times New Roman"/>
          <w:color w:val="000000"/>
          <w:sz w:val="28"/>
          <w:szCs w:val="28"/>
        </w:rPr>
        <w:t xml:space="preserve">   Настоящее Положение ставит своей задачей также поддержание корпоративного духа, взаимное информирование членов Палаты Адвокатов Республики Абхазия о профессиональных успехах и достижениях адвокатов.</w:t>
      </w:r>
    </w:p>
    <w:p w:rsidR="004A3BAF" w:rsidRPr="00DF3BDA" w:rsidRDefault="004A3BAF" w:rsidP="009910DD">
      <w:pPr>
        <w:pStyle w:val="21"/>
        <w:shd w:val="clear" w:color="auto" w:fill="auto"/>
        <w:spacing w:before="0" w:line="276" w:lineRule="auto"/>
        <w:ind w:firstLine="340"/>
        <w:rPr>
          <w:rStyle w:val="2"/>
          <w:rFonts w:ascii="Times New Roman" w:hAnsi="Times New Roman" w:cs="Times New Roman"/>
          <w:color w:val="000000"/>
          <w:sz w:val="28"/>
          <w:szCs w:val="28"/>
        </w:rPr>
      </w:pPr>
      <w:r w:rsidRPr="00DF3BDA">
        <w:rPr>
          <w:rStyle w:val="2"/>
          <w:rFonts w:ascii="Times New Roman" w:hAnsi="Times New Roman" w:cs="Times New Roman"/>
          <w:color w:val="000000"/>
          <w:sz w:val="28"/>
          <w:szCs w:val="28"/>
        </w:rPr>
        <w:lastRenderedPageBreak/>
        <w:t xml:space="preserve">    Палата адвокатов Республики Абхазия стремится поощрять как индивидуальные, так и коллективные профессиональные достижения своих членов.</w:t>
      </w:r>
    </w:p>
    <w:p w:rsidR="004A3BAF" w:rsidRPr="00DF3BDA" w:rsidRDefault="004A3BAF" w:rsidP="009910DD">
      <w:pPr>
        <w:pStyle w:val="21"/>
        <w:shd w:val="clear" w:color="auto" w:fill="auto"/>
        <w:spacing w:before="0" w:after="282" w:line="276" w:lineRule="auto"/>
        <w:rPr>
          <w:rStyle w:val="2"/>
          <w:rFonts w:ascii="Times New Roman" w:hAnsi="Times New Roman" w:cs="Times New Roman"/>
          <w:color w:val="000000"/>
          <w:sz w:val="28"/>
          <w:szCs w:val="28"/>
        </w:rPr>
      </w:pPr>
      <w:r w:rsidRPr="00DF3BDA">
        <w:rPr>
          <w:rStyle w:val="2"/>
          <w:rFonts w:ascii="Times New Roman" w:hAnsi="Times New Roman" w:cs="Times New Roman"/>
          <w:color w:val="000000"/>
          <w:sz w:val="28"/>
          <w:szCs w:val="28"/>
        </w:rPr>
        <w:t xml:space="preserve">         Как корпоративное учреждение, Палата адвокатов также считает своим долгом отмечать важнейшие события в личной жизни адвокатов и предусматривает специальные меры участия Палаты адвокатов в этих событиях.</w:t>
      </w:r>
    </w:p>
    <w:p w:rsidR="004A3BAF" w:rsidRPr="00DF3BDA" w:rsidRDefault="004A3BAF" w:rsidP="009910DD">
      <w:pPr>
        <w:pStyle w:val="60"/>
        <w:shd w:val="clear" w:color="auto" w:fill="auto"/>
        <w:spacing w:before="0" w:after="257" w:line="276" w:lineRule="auto"/>
        <w:jc w:val="both"/>
        <w:rPr>
          <w:rFonts w:ascii="Times New Roman" w:hAnsi="Times New Roman" w:cs="Times New Roman"/>
          <w:b w:val="0"/>
          <w:sz w:val="28"/>
          <w:szCs w:val="28"/>
        </w:rPr>
      </w:pPr>
      <w:r w:rsidRPr="00DF3BDA">
        <w:rPr>
          <w:rStyle w:val="6"/>
          <w:rFonts w:ascii="Times New Roman" w:hAnsi="Times New Roman" w:cs="Times New Roman"/>
          <w:b/>
          <w:bCs/>
          <w:color w:val="000000"/>
          <w:sz w:val="28"/>
          <w:szCs w:val="28"/>
        </w:rPr>
        <w:t xml:space="preserve">         </w:t>
      </w:r>
      <w:r w:rsidR="00DF3BDA" w:rsidRPr="00DF3BDA">
        <w:rPr>
          <w:rStyle w:val="6"/>
          <w:rFonts w:ascii="Times New Roman" w:hAnsi="Times New Roman" w:cs="Times New Roman"/>
          <w:b/>
          <w:bCs/>
          <w:color w:val="000000"/>
          <w:sz w:val="28"/>
          <w:szCs w:val="28"/>
        </w:rPr>
        <w:t>2</w:t>
      </w:r>
      <w:r w:rsidRPr="00DF3BDA">
        <w:rPr>
          <w:rStyle w:val="6"/>
          <w:rFonts w:ascii="Times New Roman" w:hAnsi="Times New Roman" w:cs="Times New Roman"/>
          <w:b/>
          <w:bCs/>
          <w:color w:val="000000"/>
          <w:sz w:val="28"/>
          <w:szCs w:val="28"/>
        </w:rPr>
        <w:t>. Порядок применения мер поощрения и профессиональных отличий.</w:t>
      </w:r>
    </w:p>
    <w:p w:rsidR="004A3BAF" w:rsidRPr="00B40834" w:rsidRDefault="00DF3BDA" w:rsidP="00B40834">
      <w:pPr>
        <w:pStyle w:val="50"/>
        <w:shd w:val="clear" w:color="auto" w:fill="auto"/>
        <w:tabs>
          <w:tab w:val="left" w:pos="1199"/>
        </w:tabs>
        <w:spacing w:line="276" w:lineRule="auto"/>
        <w:ind w:firstLine="0"/>
        <w:rPr>
          <w:rFonts w:ascii="Times New Roman" w:hAnsi="Times New Roman" w:cs="Times New Roman"/>
          <w:sz w:val="28"/>
          <w:szCs w:val="28"/>
        </w:rPr>
      </w:pPr>
      <w:r>
        <w:rPr>
          <w:rStyle w:val="5"/>
          <w:rFonts w:ascii="Times New Roman" w:hAnsi="Times New Roman" w:cs="Times New Roman"/>
          <w:color w:val="000000"/>
          <w:sz w:val="28"/>
          <w:szCs w:val="28"/>
        </w:rPr>
        <w:t xml:space="preserve">        2.1. </w:t>
      </w:r>
      <w:r w:rsidR="004A3BAF" w:rsidRPr="00DF3BDA">
        <w:rPr>
          <w:rStyle w:val="5"/>
          <w:rFonts w:ascii="Times New Roman" w:hAnsi="Times New Roman" w:cs="Times New Roman"/>
          <w:color w:val="000000"/>
          <w:sz w:val="28"/>
          <w:szCs w:val="28"/>
        </w:rPr>
        <w:t>Правом внесения в</w:t>
      </w:r>
      <w:r w:rsidR="00B40834">
        <w:rPr>
          <w:rStyle w:val="5"/>
          <w:rFonts w:ascii="Times New Roman" w:hAnsi="Times New Roman" w:cs="Times New Roman"/>
          <w:color w:val="000000"/>
          <w:sz w:val="28"/>
          <w:szCs w:val="28"/>
        </w:rPr>
        <w:t xml:space="preserve"> Совет Палаты</w:t>
      </w:r>
      <w:r w:rsidR="004A3BAF" w:rsidRPr="00DF3BDA">
        <w:rPr>
          <w:rStyle w:val="5"/>
          <w:rFonts w:ascii="Times New Roman" w:hAnsi="Times New Roman" w:cs="Times New Roman"/>
          <w:color w:val="000000"/>
          <w:sz w:val="28"/>
          <w:szCs w:val="28"/>
        </w:rPr>
        <w:t xml:space="preserve"> адвокатов представлений о применении мер поощрения обладает</w:t>
      </w:r>
      <w:r w:rsidR="00B40834">
        <w:rPr>
          <w:rStyle w:val="5"/>
          <w:rFonts w:ascii="Times New Roman" w:hAnsi="Times New Roman" w:cs="Times New Roman"/>
          <w:color w:val="000000"/>
          <w:sz w:val="28"/>
          <w:szCs w:val="28"/>
        </w:rPr>
        <w:t>: Председатель Палаты адвокатов, Заместитель Председателя Палаты адвокатов, Совет</w:t>
      </w:r>
      <w:r w:rsidR="0070596A">
        <w:rPr>
          <w:rStyle w:val="5"/>
          <w:rFonts w:ascii="Times New Roman" w:hAnsi="Times New Roman" w:cs="Times New Roman"/>
          <w:color w:val="000000"/>
          <w:sz w:val="28"/>
          <w:szCs w:val="28"/>
        </w:rPr>
        <w:t xml:space="preserve"> молоды</w:t>
      </w:r>
      <w:r w:rsidR="00B40834">
        <w:rPr>
          <w:rStyle w:val="5"/>
          <w:rFonts w:ascii="Times New Roman" w:hAnsi="Times New Roman" w:cs="Times New Roman"/>
          <w:color w:val="000000"/>
          <w:sz w:val="28"/>
          <w:szCs w:val="28"/>
        </w:rPr>
        <w:t>х адвокатов Палаты адвокатов РА, руководители</w:t>
      </w:r>
      <w:r w:rsidR="00DD201C">
        <w:rPr>
          <w:rStyle w:val="5"/>
          <w:rFonts w:ascii="Times New Roman" w:hAnsi="Times New Roman" w:cs="Times New Roman"/>
          <w:color w:val="000000"/>
          <w:sz w:val="28"/>
          <w:szCs w:val="28"/>
        </w:rPr>
        <w:t xml:space="preserve"> адвокатских образований.</w:t>
      </w:r>
    </w:p>
    <w:p w:rsidR="00DF3BDA" w:rsidRDefault="00DF3BDA" w:rsidP="00DF3BDA">
      <w:pPr>
        <w:pStyle w:val="50"/>
        <w:shd w:val="clear" w:color="auto" w:fill="auto"/>
        <w:spacing w:line="276" w:lineRule="auto"/>
        <w:ind w:firstLine="540"/>
        <w:rPr>
          <w:rFonts w:ascii="Times New Roman" w:hAnsi="Times New Roman" w:cs="Times New Roman"/>
          <w:sz w:val="28"/>
          <w:szCs w:val="28"/>
        </w:rPr>
      </w:pPr>
      <w:r>
        <w:rPr>
          <w:rFonts w:ascii="Times New Roman" w:hAnsi="Times New Roman" w:cs="Times New Roman"/>
          <w:sz w:val="28"/>
          <w:szCs w:val="28"/>
        </w:rPr>
        <w:t>2</w:t>
      </w:r>
      <w:r w:rsidR="004A3BAF" w:rsidRPr="00DF3BDA">
        <w:rPr>
          <w:rFonts w:ascii="Times New Roman" w:hAnsi="Times New Roman" w:cs="Times New Roman"/>
          <w:sz w:val="28"/>
          <w:szCs w:val="28"/>
        </w:rPr>
        <w:t>.2. Вопрос о применении мер поощрения рассматривается Советом Палаты адвокатов РА.</w:t>
      </w:r>
    </w:p>
    <w:p w:rsidR="004A3BAF" w:rsidRPr="00DF3BDA" w:rsidRDefault="00DF3BDA" w:rsidP="00DF3BDA">
      <w:pPr>
        <w:pStyle w:val="50"/>
        <w:shd w:val="clear" w:color="auto" w:fill="auto"/>
        <w:spacing w:line="276" w:lineRule="auto"/>
        <w:ind w:firstLine="540"/>
        <w:rPr>
          <w:rFonts w:ascii="Times New Roman" w:hAnsi="Times New Roman" w:cs="Times New Roman"/>
          <w:sz w:val="28"/>
          <w:szCs w:val="28"/>
        </w:rPr>
      </w:pPr>
      <w:r>
        <w:rPr>
          <w:rStyle w:val="5"/>
          <w:rFonts w:ascii="Times New Roman" w:hAnsi="Times New Roman" w:cs="Times New Roman"/>
          <w:color w:val="000000"/>
          <w:sz w:val="28"/>
          <w:szCs w:val="28"/>
        </w:rPr>
        <w:t>2.3.</w:t>
      </w:r>
      <w:r w:rsidR="004A3BAF" w:rsidRPr="00DF3BDA">
        <w:rPr>
          <w:rStyle w:val="5"/>
          <w:rFonts w:ascii="Times New Roman" w:hAnsi="Times New Roman" w:cs="Times New Roman"/>
          <w:color w:val="000000"/>
          <w:sz w:val="28"/>
          <w:szCs w:val="28"/>
        </w:rPr>
        <w:t xml:space="preserve">  К поощрению представляются адвокаты:</w:t>
      </w:r>
    </w:p>
    <w:p w:rsidR="004A3BAF" w:rsidRPr="00DF3BDA" w:rsidRDefault="004A3BAF" w:rsidP="009910DD">
      <w:pPr>
        <w:pStyle w:val="21"/>
        <w:shd w:val="clear" w:color="auto" w:fill="auto"/>
        <w:tabs>
          <w:tab w:val="left" w:pos="1199"/>
        </w:tabs>
        <w:spacing w:before="0" w:line="276" w:lineRule="auto"/>
        <w:ind w:firstLine="540"/>
        <w:rPr>
          <w:rFonts w:ascii="Times New Roman" w:hAnsi="Times New Roman" w:cs="Times New Roman"/>
          <w:sz w:val="28"/>
          <w:szCs w:val="28"/>
        </w:rPr>
      </w:pPr>
      <w:r w:rsidRPr="00DF3BDA">
        <w:rPr>
          <w:rStyle w:val="2TimesNewRoman"/>
          <w:color w:val="000000"/>
          <w:sz w:val="28"/>
          <w:szCs w:val="28"/>
        </w:rPr>
        <w:t>а)</w:t>
      </w:r>
      <w:r w:rsidRPr="00DF3BDA">
        <w:rPr>
          <w:rStyle w:val="2TimesNewRoman"/>
          <w:color w:val="000000"/>
          <w:sz w:val="28"/>
          <w:szCs w:val="28"/>
        </w:rPr>
        <w:tab/>
        <w:t xml:space="preserve">добившиеся положительных результатов по конкретному уголовному или гражданскому (арбитражному, административному) делу; </w:t>
      </w:r>
      <w:r w:rsidRPr="00DF3BDA">
        <w:rPr>
          <w:rStyle w:val="2"/>
          <w:rFonts w:ascii="Times New Roman" w:hAnsi="Times New Roman" w:cs="Times New Roman"/>
          <w:color w:val="000000"/>
          <w:sz w:val="28"/>
          <w:szCs w:val="28"/>
        </w:rPr>
        <w:t>основанием для применения мер поощрения является оправдательный приговор, вступивший в законную силу, в постановлении которого в качестве защитника принимал участие тот или иной адвокат;</w:t>
      </w:r>
    </w:p>
    <w:p w:rsidR="004A3BAF" w:rsidRPr="00DF3BDA" w:rsidRDefault="004A3BAF" w:rsidP="009910DD">
      <w:pPr>
        <w:pStyle w:val="50"/>
        <w:shd w:val="clear" w:color="auto" w:fill="auto"/>
        <w:tabs>
          <w:tab w:val="left" w:pos="1199"/>
        </w:tabs>
        <w:spacing w:line="276" w:lineRule="auto"/>
        <w:ind w:firstLine="540"/>
        <w:rPr>
          <w:rFonts w:ascii="Times New Roman" w:hAnsi="Times New Roman" w:cs="Times New Roman"/>
          <w:sz w:val="28"/>
          <w:szCs w:val="28"/>
        </w:rPr>
      </w:pPr>
      <w:r w:rsidRPr="00DF3BDA">
        <w:rPr>
          <w:rStyle w:val="5"/>
          <w:rFonts w:ascii="Times New Roman" w:hAnsi="Times New Roman" w:cs="Times New Roman"/>
          <w:color w:val="000000"/>
          <w:sz w:val="28"/>
          <w:szCs w:val="28"/>
        </w:rPr>
        <w:t>б)</w:t>
      </w:r>
      <w:r w:rsidRPr="00DF3BDA">
        <w:rPr>
          <w:rStyle w:val="5"/>
          <w:rFonts w:ascii="Times New Roman" w:hAnsi="Times New Roman" w:cs="Times New Roman"/>
          <w:color w:val="000000"/>
          <w:sz w:val="28"/>
          <w:szCs w:val="28"/>
        </w:rPr>
        <w:tab/>
        <w:t>показавшие высокий уровень профессионализма при защите прав, свобод и интересов доверителей;</w:t>
      </w:r>
    </w:p>
    <w:p w:rsidR="004A3BAF" w:rsidRPr="00DF3BDA" w:rsidRDefault="004A3BAF" w:rsidP="009910DD">
      <w:pPr>
        <w:pStyle w:val="50"/>
        <w:shd w:val="clear" w:color="auto" w:fill="auto"/>
        <w:tabs>
          <w:tab w:val="left" w:pos="1199"/>
        </w:tabs>
        <w:spacing w:line="276" w:lineRule="auto"/>
        <w:ind w:firstLine="540"/>
        <w:rPr>
          <w:rFonts w:ascii="Times New Roman" w:hAnsi="Times New Roman" w:cs="Times New Roman"/>
          <w:sz w:val="28"/>
          <w:szCs w:val="28"/>
        </w:rPr>
      </w:pPr>
      <w:r w:rsidRPr="00DF3BDA">
        <w:rPr>
          <w:rStyle w:val="5"/>
          <w:rFonts w:ascii="Times New Roman" w:hAnsi="Times New Roman" w:cs="Times New Roman"/>
          <w:color w:val="000000"/>
          <w:sz w:val="28"/>
          <w:szCs w:val="28"/>
        </w:rPr>
        <w:t>в)</w:t>
      </w:r>
      <w:r w:rsidRPr="00DF3BDA">
        <w:rPr>
          <w:rStyle w:val="5"/>
          <w:rFonts w:ascii="Times New Roman" w:hAnsi="Times New Roman" w:cs="Times New Roman"/>
          <w:color w:val="000000"/>
          <w:sz w:val="28"/>
          <w:szCs w:val="28"/>
        </w:rPr>
        <w:tab/>
        <w:t>принимающие активное участие в защите чести и достоинства адвокатов, их социальных и профессиональных прав, в общественной внутрикорпоративной жизни Палаты Адвокатов, представляющие интересы Палаты адвокатов в органах государственной и муниципальной власти, а также в общественных организациях;</w:t>
      </w:r>
    </w:p>
    <w:p w:rsidR="004A3BAF" w:rsidRPr="00DF3BDA" w:rsidRDefault="004A3BAF" w:rsidP="009910DD">
      <w:pPr>
        <w:pStyle w:val="50"/>
        <w:shd w:val="clear" w:color="auto" w:fill="auto"/>
        <w:tabs>
          <w:tab w:val="left" w:pos="1110"/>
        </w:tabs>
        <w:spacing w:line="276" w:lineRule="auto"/>
        <w:ind w:firstLine="540"/>
        <w:rPr>
          <w:rFonts w:ascii="Times New Roman" w:hAnsi="Times New Roman" w:cs="Times New Roman"/>
          <w:sz w:val="28"/>
          <w:szCs w:val="28"/>
        </w:rPr>
      </w:pPr>
      <w:r w:rsidRPr="00DF3BDA">
        <w:rPr>
          <w:rStyle w:val="5"/>
          <w:rFonts w:ascii="Times New Roman" w:hAnsi="Times New Roman" w:cs="Times New Roman"/>
          <w:color w:val="000000"/>
          <w:sz w:val="28"/>
          <w:szCs w:val="28"/>
        </w:rPr>
        <w:t>г)</w:t>
      </w:r>
      <w:r w:rsidRPr="00DF3BDA">
        <w:rPr>
          <w:rStyle w:val="5"/>
          <w:rFonts w:ascii="Times New Roman" w:hAnsi="Times New Roman" w:cs="Times New Roman"/>
          <w:color w:val="000000"/>
          <w:sz w:val="28"/>
          <w:szCs w:val="28"/>
        </w:rPr>
        <w:tab/>
        <w:t>принимающие активное участие в организации и мероприятиях Палаты адвокатов по повышению профессионального уровня адвокатов, методической, научно- исследовательской, преподавательской и иной творческой деятельности, связанной с функционированием адвокатуры, участием в совершенствовании законодательства об адвокатской деятельности или обеспечении прав и законных интересов граждан; внесшие значительный вклад в воспитание кадров стажеров, обучение их адвокатскому мастерству и нравственным началам адвокатской деятельности;</w:t>
      </w:r>
    </w:p>
    <w:p w:rsidR="004A3BAF" w:rsidRPr="00DF3BDA" w:rsidRDefault="004A3BAF" w:rsidP="009910DD">
      <w:pPr>
        <w:pStyle w:val="50"/>
        <w:shd w:val="clear" w:color="auto" w:fill="auto"/>
        <w:tabs>
          <w:tab w:val="left" w:pos="1047"/>
        </w:tabs>
        <w:spacing w:line="276" w:lineRule="auto"/>
        <w:ind w:firstLine="540"/>
        <w:rPr>
          <w:rFonts w:ascii="Times New Roman" w:hAnsi="Times New Roman" w:cs="Times New Roman"/>
          <w:sz w:val="28"/>
          <w:szCs w:val="28"/>
        </w:rPr>
      </w:pPr>
      <w:r w:rsidRPr="00DF3BDA">
        <w:rPr>
          <w:rStyle w:val="5"/>
          <w:rFonts w:ascii="Times New Roman" w:hAnsi="Times New Roman" w:cs="Times New Roman"/>
          <w:color w:val="000000"/>
          <w:sz w:val="28"/>
          <w:szCs w:val="28"/>
        </w:rPr>
        <w:t>д)</w:t>
      </w:r>
      <w:r w:rsidRPr="00DF3BDA">
        <w:rPr>
          <w:rStyle w:val="5"/>
          <w:rFonts w:ascii="Times New Roman" w:hAnsi="Times New Roman" w:cs="Times New Roman"/>
          <w:color w:val="000000"/>
          <w:sz w:val="28"/>
          <w:szCs w:val="28"/>
        </w:rPr>
        <w:tab/>
        <w:t>по случаю юбилейных дат со дня рождения или в связи с продолжительной и добросовестной адвокатской деятельностью;</w:t>
      </w:r>
    </w:p>
    <w:p w:rsidR="004A3BAF" w:rsidRPr="00DF3BDA" w:rsidRDefault="00050840" w:rsidP="009910DD">
      <w:pPr>
        <w:pStyle w:val="50"/>
        <w:shd w:val="clear" w:color="auto" w:fill="auto"/>
        <w:tabs>
          <w:tab w:val="left" w:pos="1047"/>
        </w:tabs>
        <w:spacing w:line="276" w:lineRule="auto"/>
        <w:ind w:firstLine="0"/>
        <w:rPr>
          <w:rFonts w:ascii="Times New Roman" w:hAnsi="Times New Roman" w:cs="Times New Roman"/>
          <w:sz w:val="28"/>
          <w:szCs w:val="28"/>
        </w:rPr>
      </w:pPr>
      <w:r>
        <w:rPr>
          <w:rStyle w:val="5"/>
          <w:rFonts w:ascii="Times New Roman" w:hAnsi="Times New Roman" w:cs="Times New Roman"/>
          <w:color w:val="000000"/>
          <w:sz w:val="28"/>
          <w:szCs w:val="28"/>
        </w:rPr>
        <w:t xml:space="preserve">          О</w:t>
      </w:r>
      <w:r w:rsidR="004A3BAF" w:rsidRPr="00DF3BDA">
        <w:rPr>
          <w:rStyle w:val="5"/>
          <w:rFonts w:ascii="Times New Roman" w:hAnsi="Times New Roman" w:cs="Times New Roman"/>
          <w:color w:val="000000"/>
          <w:sz w:val="28"/>
          <w:szCs w:val="28"/>
        </w:rPr>
        <w:t xml:space="preserve">дновременно с применением мер поощрения Совет Палаты </w:t>
      </w:r>
      <w:r w:rsidR="004A3BAF" w:rsidRPr="00DF3BDA">
        <w:rPr>
          <w:rStyle w:val="5"/>
          <w:rFonts w:ascii="Times New Roman" w:hAnsi="Times New Roman" w:cs="Times New Roman"/>
          <w:color w:val="000000"/>
          <w:sz w:val="28"/>
          <w:szCs w:val="28"/>
        </w:rPr>
        <w:lastRenderedPageBreak/>
        <w:t>Адвокатов может принять решение о вручении адвокату памятного подарка.</w:t>
      </w:r>
    </w:p>
    <w:p w:rsidR="004A3BAF" w:rsidRPr="00DF3BDA" w:rsidRDefault="004A3BAF" w:rsidP="009910DD">
      <w:pPr>
        <w:pStyle w:val="21"/>
        <w:shd w:val="clear" w:color="auto" w:fill="auto"/>
        <w:spacing w:before="0" w:line="276" w:lineRule="auto"/>
        <w:ind w:firstLine="540"/>
        <w:rPr>
          <w:rFonts w:ascii="Times New Roman" w:hAnsi="Times New Roman" w:cs="Times New Roman"/>
          <w:sz w:val="28"/>
          <w:szCs w:val="28"/>
        </w:rPr>
      </w:pPr>
      <w:r w:rsidRPr="00DF3BDA">
        <w:rPr>
          <w:rStyle w:val="2"/>
          <w:rFonts w:ascii="Times New Roman" w:hAnsi="Times New Roman" w:cs="Times New Roman"/>
          <w:color w:val="000000"/>
          <w:sz w:val="28"/>
          <w:szCs w:val="28"/>
        </w:rPr>
        <w:t>Представляемые к поощрению адвокаты должны соответствовать следующим требованиям: добросовестность и ответственность; безупречная репутация в адвокатском сообществе; отсутствие дисциплинарных взысканий.</w:t>
      </w:r>
    </w:p>
    <w:p w:rsidR="004A3BAF" w:rsidRPr="00DF3BDA" w:rsidRDefault="004A3BAF" w:rsidP="009910DD">
      <w:pPr>
        <w:pStyle w:val="50"/>
        <w:shd w:val="clear" w:color="auto" w:fill="auto"/>
        <w:tabs>
          <w:tab w:val="left" w:pos="1199"/>
        </w:tabs>
        <w:spacing w:line="276" w:lineRule="auto"/>
        <w:ind w:firstLine="0"/>
        <w:rPr>
          <w:rFonts w:ascii="Times New Roman" w:hAnsi="Times New Roman" w:cs="Times New Roman"/>
          <w:sz w:val="28"/>
          <w:szCs w:val="28"/>
        </w:rPr>
      </w:pPr>
      <w:r w:rsidRPr="00DF3BDA">
        <w:rPr>
          <w:rStyle w:val="5"/>
          <w:rFonts w:ascii="Times New Roman" w:hAnsi="Times New Roman" w:cs="Times New Roman"/>
          <w:color w:val="000000"/>
          <w:sz w:val="28"/>
          <w:szCs w:val="28"/>
        </w:rPr>
        <w:t xml:space="preserve">         </w:t>
      </w:r>
      <w:r w:rsidR="00DF3BDA">
        <w:rPr>
          <w:rStyle w:val="5"/>
          <w:rFonts w:ascii="Times New Roman" w:hAnsi="Times New Roman" w:cs="Times New Roman"/>
          <w:color w:val="000000"/>
          <w:sz w:val="28"/>
          <w:szCs w:val="28"/>
        </w:rPr>
        <w:t>2</w:t>
      </w:r>
      <w:r w:rsidRPr="00DF3BDA">
        <w:rPr>
          <w:rStyle w:val="5"/>
          <w:rFonts w:ascii="Times New Roman" w:hAnsi="Times New Roman" w:cs="Times New Roman"/>
          <w:color w:val="000000"/>
          <w:sz w:val="28"/>
          <w:szCs w:val="28"/>
        </w:rPr>
        <w:t>.4. К представлению о применении мер поощрения прикладываются документы, справки</w:t>
      </w:r>
      <w:r w:rsidR="001B51F1">
        <w:rPr>
          <w:rStyle w:val="5"/>
          <w:rFonts w:ascii="Times New Roman" w:hAnsi="Times New Roman" w:cs="Times New Roman"/>
          <w:color w:val="000000"/>
          <w:sz w:val="28"/>
          <w:szCs w:val="28"/>
        </w:rPr>
        <w:t xml:space="preserve"> и иные документы </w:t>
      </w:r>
      <w:r w:rsidRPr="00DF3BDA">
        <w:rPr>
          <w:rStyle w:val="5"/>
          <w:rFonts w:ascii="Times New Roman" w:hAnsi="Times New Roman" w:cs="Times New Roman"/>
          <w:color w:val="000000"/>
          <w:sz w:val="28"/>
          <w:szCs w:val="28"/>
        </w:rPr>
        <w:t>подтверждающие обстоя</w:t>
      </w:r>
      <w:r w:rsidR="00F44357">
        <w:rPr>
          <w:rStyle w:val="5"/>
          <w:rFonts w:ascii="Times New Roman" w:hAnsi="Times New Roman" w:cs="Times New Roman"/>
          <w:color w:val="000000"/>
          <w:sz w:val="28"/>
          <w:szCs w:val="28"/>
        </w:rPr>
        <w:t>тельства, указанные в пункте 2.3</w:t>
      </w:r>
      <w:r w:rsidRPr="00DF3BDA">
        <w:rPr>
          <w:rStyle w:val="5"/>
          <w:rFonts w:ascii="Times New Roman" w:hAnsi="Times New Roman" w:cs="Times New Roman"/>
          <w:color w:val="000000"/>
          <w:sz w:val="28"/>
          <w:szCs w:val="28"/>
        </w:rPr>
        <w:t xml:space="preserve"> настоящего Положения.</w:t>
      </w:r>
    </w:p>
    <w:p w:rsidR="004A3BAF" w:rsidRPr="00DF3BDA" w:rsidRDefault="004A3BAF" w:rsidP="009910DD">
      <w:pPr>
        <w:pStyle w:val="50"/>
        <w:shd w:val="clear" w:color="auto" w:fill="auto"/>
        <w:tabs>
          <w:tab w:val="left" w:pos="1199"/>
        </w:tabs>
        <w:spacing w:line="276" w:lineRule="auto"/>
        <w:ind w:firstLine="0"/>
        <w:rPr>
          <w:rStyle w:val="5"/>
          <w:rFonts w:ascii="Times New Roman" w:hAnsi="Times New Roman" w:cs="Times New Roman"/>
          <w:sz w:val="28"/>
          <w:szCs w:val="28"/>
        </w:rPr>
      </w:pPr>
      <w:r w:rsidRPr="00DF3BDA">
        <w:rPr>
          <w:rStyle w:val="5"/>
          <w:rFonts w:ascii="Times New Roman" w:hAnsi="Times New Roman" w:cs="Times New Roman"/>
          <w:color w:val="000000"/>
          <w:sz w:val="28"/>
          <w:szCs w:val="28"/>
        </w:rPr>
        <w:t xml:space="preserve">         </w:t>
      </w:r>
      <w:r w:rsidR="00DF3BDA">
        <w:rPr>
          <w:rStyle w:val="5"/>
          <w:rFonts w:ascii="Times New Roman" w:hAnsi="Times New Roman" w:cs="Times New Roman"/>
          <w:color w:val="000000"/>
          <w:sz w:val="28"/>
          <w:szCs w:val="28"/>
        </w:rPr>
        <w:t>2</w:t>
      </w:r>
      <w:r w:rsidRPr="00DF3BDA">
        <w:rPr>
          <w:rStyle w:val="5"/>
          <w:rFonts w:ascii="Times New Roman" w:hAnsi="Times New Roman" w:cs="Times New Roman"/>
          <w:color w:val="000000"/>
          <w:sz w:val="28"/>
          <w:szCs w:val="28"/>
        </w:rPr>
        <w:t>.5.</w:t>
      </w:r>
      <w:r w:rsidR="00D40480" w:rsidRPr="00DF3BDA">
        <w:rPr>
          <w:rStyle w:val="5"/>
          <w:rFonts w:ascii="Times New Roman" w:hAnsi="Times New Roman" w:cs="Times New Roman"/>
          <w:color w:val="000000"/>
          <w:sz w:val="28"/>
          <w:szCs w:val="28"/>
        </w:rPr>
        <w:t xml:space="preserve"> </w:t>
      </w:r>
      <w:r w:rsidRPr="00DF3BDA">
        <w:rPr>
          <w:rStyle w:val="5"/>
          <w:rFonts w:ascii="Times New Roman" w:hAnsi="Times New Roman" w:cs="Times New Roman"/>
          <w:color w:val="000000"/>
          <w:sz w:val="28"/>
          <w:szCs w:val="28"/>
        </w:rPr>
        <w:t>Меры поощрения не могут быть применены к адвокату при отсутст</w:t>
      </w:r>
      <w:r w:rsidR="00FD499F">
        <w:rPr>
          <w:rStyle w:val="5"/>
          <w:rFonts w:ascii="Times New Roman" w:hAnsi="Times New Roman" w:cs="Times New Roman"/>
          <w:color w:val="000000"/>
          <w:sz w:val="28"/>
          <w:szCs w:val="28"/>
        </w:rPr>
        <w:t>вии оснований, указанных в п. 2.3.</w:t>
      </w:r>
      <w:r w:rsidRPr="00DF3BDA">
        <w:rPr>
          <w:rStyle w:val="5"/>
          <w:rFonts w:ascii="Times New Roman" w:hAnsi="Times New Roman" w:cs="Times New Roman"/>
          <w:color w:val="000000"/>
          <w:sz w:val="28"/>
          <w:szCs w:val="28"/>
        </w:rPr>
        <w:t xml:space="preserve"> настоящего Положения, при наличии у него задолженности по ежемесячным отчислениям на общие нужды Палаты адвокатов, возбужденного в отношении него дисциплинарного производства и применении к адвокату меры дисциплинарной ответственности за последние 12 месяцев.</w:t>
      </w:r>
    </w:p>
    <w:p w:rsidR="004A3BAF" w:rsidRPr="00DF3BDA" w:rsidRDefault="00D40480" w:rsidP="009910DD">
      <w:pPr>
        <w:pStyle w:val="50"/>
        <w:shd w:val="clear" w:color="auto" w:fill="auto"/>
        <w:tabs>
          <w:tab w:val="left" w:pos="1199"/>
        </w:tabs>
        <w:spacing w:line="276" w:lineRule="auto"/>
        <w:ind w:firstLine="0"/>
        <w:rPr>
          <w:rFonts w:ascii="Times New Roman" w:hAnsi="Times New Roman" w:cs="Times New Roman"/>
          <w:sz w:val="28"/>
          <w:szCs w:val="28"/>
        </w:rPr>
      </w:pPr>
      <w:r w:rsidRPr="00DF3BDA">
        <w:rPr>
          <w:rFonts w:ascii="Times New Roman" w:hAnsi="Times New Roman" w:cs="Times New Roman"/>
          <w:sz w:val="28"/>
          <w:szCs w:val="28"/>
        </w:rPr>
        <w:t xml:space="preserve">       </w:t>
      </w:r>
      <w:r w:rsidR="004A3BAF" w:rsidRPr="00DF3BDA">
        <w:rPr>
          <w:rFonts w:ascii="Times New Roman" w:hAnsi="Times New Roman" w:cs="Times New Roman"/>
          <w:sz w:val="28"/>
          <w:szCs w:val="28"/>
        </w:rPr>
        <w:t xml:space="preserve">  </w:t>
      </w:r>
      <w:r w:rsidR="00DF3BDA">
        <w:rPr>
          <w:rFonts w:ascii="Times New Roman" w:hAnsi="Times New Roman" w:cs="Times New Roman"/>
          <w:sz w:val="28"/>
          <w:szCs w:val="28"/>
        </w:rPr>
        <w:t>2</w:t>
      </w:r>
      <w:r w:rsidR="004A3BAF" w:rsidRPr="00DF3BDA">
        <w:rPr>
          <w:rFonts w:ascii="Times New Roman" w:hAnsi="Times New Roman" w:cs="Times New Roman"/>
          <w:sz w:val="28"/>
          <w:szCs w:val="28"/>
        </w:rPr>
        <w:t>.6.</w:t>
      </w:r>
      <w:r w:rsidR="009910DD" w:rsidRPr="00DF3BDA">
        <w:rPr>
          <w:rFonts w:ascii="Times New Roman" w:hAnsi="Times New Roman" w:cs="Times New Roman"/>
          <w:sz w:val="28"/>
          <w:szCs w:val="28"/>
        </w:rPr>
        <w:t xml:space="preserve"> </w:t>
      </w:r>
      <w:r w:rsidR="004A3BAF" w:rsidRPr="00DF3BDA">
        <w:rPr>
          <w:rFonts w:ascii="Times New Roman" w:hAnsi="Times New Roman" w:cs="Times New Roman"/>
          <w:sz w:val="28"/>
          <w:szCs w:val="28"/>
        </w:rPr>
        <w:t xml:space="preserve">Решение о применении мер поощрения доводится как до самого адвоката, так и до адвокатского образования, где он осуществляем </w:t>
      </w:r>
      <w:r w:rsidR="00FD499F" w:rsidRPr="00DF3BDA">
        <w:rPr>
          <w:rFonts w:ascii="Times New Roman" w:hAnsi="Times New Roman" w:cs="Times New Roman"/>
          <w:sz w:val="28"/>
          <w:szCs w:val="28"/>
        </w:rPr>
        <w:t>свою деятельность</w:t>
      </w:r>
      <w:r w:rsidR="004A3BAF" w:rsidRPr="00DF3BDA">
        <w:rPr>
          <w:rFonts w:ascii="Times New Roman" w:hAnsi="Times New Roman" w:cs="Times New Roman"/>
          <w:sz w:val="28"/>
          <w:szCs w:val="28"/>
        </w:rPr>
        <w:t>.</w:t>
      </w:r>
    </w:p>
    <w:p w:rsidR="004A3BAF" w:rsidRPr="00DF3BDA" w:rsidRDefault="004A3BAF" w:rsidP="009910DD">
      <w:pPr>
        <w:pStyle w:val="50"/>
        <w:shd w:val="clear" w:color="auto" w:fill="auto"/>
        <w:tabs>
          <w:tab w:val="left" w:pos="1199"/>
        </w:tabs>
        <w:spacing w:line="276" w:lineRule="auto"/>
        <w:ind w:firstLine="0"/>
        <w:rPr>
          <w:rFonts w:ascii="Times New Roman" w:hAnsi="Times New Roman" w:cs="Times New Roman"/>
          <w:sz w:val="28"/>
          <w:szCs w:val="28"/>
        </w:rPr>
      </w:pPr>
      <w:r w:rsidRPr="00DF3BDA">
        <w:rPr>
          <w:rFonts w:ascii="Times New Roman" w:hAnsi="Times New Roman" w:cs="Times New Roman"/>
          <w:sz w:val="28"/>
          <w:szCs w:val="28"/>
        </w:rPr>
        <w:t xml:space="preserve">       </w:t>
      </w:r>
      <w:r w:rsidR="00D40480" w:rsidRPr="00DF3BDA">
        <w:rPr>
          <w:rFonts w:ascii="Times New Roman" w:hAnsi="Times New Roman" w:cs="Times New Roman"/>
          <w:sz w:val="28"/>
          <w:szCs w:val="28"/>
        </w:rPr>
        <w:t xml:space="preserve">  </w:t>
      </w:r>
      <w:r w:rsidR="00DF3BDA">
        <w:rPr>
          <w:rFonts w:ascii="Times New Roman" w:hAnsi="Times New Roman" w:cs="Times New Roman"/>
          <w:sz w:val="28"/>
          <w:szCs w:val="28"/>
        </w:rPr>
        <w:t>2</w:t>
      </w:r>
      <w:r w:rsidRPr="00DF3BDA">
        <w:rPr>
          <w:rFonts w:ascii="Times New Roman" w:hAnsi="Times New Roman" w:cs="Times New Roman"/>
          <w:sz w:val="28"/>
          <w:szCs w:val="28"/>
        </w:rPr>
        <w:t>.7.</w:t>
      </w:r>
      <w:r w:rsidR="009910DD" w:rsidRPr="00DF3BDA">
        <w:rPr>
          <w:rFonts w:ascii="Times New Roman" w:hAnsi="Times New Roman" w:cs="Times New Roman"/>
          <w:sz w:val="28"/>
          <w:szCs w:val="28"/>
        </w:rPr>
        <w:t xml:space="preserve"> </w:t>
      </w:r>
      <w:r w:rsidRPr="00DF3BDA">
        <w:rPr>
          <w:rFonts w:ascii="Times New Roman" w:hAnsi="Times New Roman" w:cs="Times New Roman"/>
          <w:sz w:val="28"/>
          <w:szCs w:val="28"/>
        </w:rPr>
        <w:t xml:space="preserve">Оформление поздравительных форм в связи с личными юбилеями адвокатов осуществляется </w:t>
      </w:r>
      <w:r w:rsidR="001D58DB">
        <w:rPr>
          <w:rFonts w:ascii="Times New Roman" w:hAnsi="Times New Roman" w:cs="Times New Roman"/>
          <w:sz w:val="28"/>
          <w:szCs w:val="28"/>
        </w:rPr>
        <w:t>Председателем</w:t>
      </w:r>
      <w:r w:rsidRPr="00DF3BDA">
        <w:rPr>
          <w:rFonts w:ascii="Times New Roman" w:hAnsi="Times New Roman" w:cs="Times New Roman"/>
          <w:sz w:val="28"/>
          <w:szCs w:val="28"/>
        </w:rPr>
        <w:t xml:space="preserve"> или </w:t>
      </w:r>
      <w:r w:rsidR="001D58DB">
        <w:rPr>
          <w:rFonts w:ascii="Times New Roman" w:hAnsi="Times New Roman" w:cs="Times New Roman"/>
          <w:sz w:val="28"/>
          <w:szCs w:val="28"/>
        </w:rPr>
        <w:t xml:space="preserve">Заместителем </w:t>
      </w:r>
      <w:r w:rsidRPr="00DF3BDA">
        <w:rPr>
          <w:rFonts w:ascii="Times New Roman" w:hAnsi="Times New Roman" w:cs="Times New Roman"/>
          <w:sz w:val="28"/>
          <w:szCs w:val="28"/>
        </w:rPr>
        <w:t>Палаты адвокатов в связи с наступлением тех или иных событий.</w:t>
      </w:r>
    </w:p>
    <w:p w:rsidR="004A3BAF" w:rsidRPr="00DF3BDA" w:rsidRDefault="004A3BAF" w:rsidP="009910DD">
      <w:pPr>
        <w:pStyle w:val="50"/>
        <w:shd w:val="clear" w:color="auto" w:fill="auto"/>
        <w:tabs>
          <w:tab w:val="left" w:pos="540"/>
          <w:tab w:val="left" w:pos="1199"/>
        </w:tabs>
        <w:spacing w:line="276" w:lineRule="auto"/>
        <w:ind w:firstLine="0"/>
        <w:rPr>
          <w:rFonts w:ascii="Times New Roman" w:hAnsi="Times New Roman" w:cs="Times New Roman"/>
          <w:sz w:val="28"/>
          <w:szCs w:val="28"/>
        </w:rPr>
      </w:pPr>
      <w:r w:rsidRPr="00DF3BDA">
        <w:rPr>
          <w:rFonts w:ascii="Times New Roman" w:hAnsi="Times New Roman" w:cs="Times New Roman"/>
          <w:sz w:val="28"/>
          <w:szCs w:val="28"/>
        </w:rPr>
        <w:t xml:space="preserve">        Непосредственное их вручение может быть поручено руководителям адвокатских образований, в которых работает данный адвокат.</w:t>
      </w:r>
    </w:p>
    <w:p w:rsidR="00DF3BDA" w:rsidRDefault="004A3BAF" w:rsidP="00DF3BDA">
      <w:pPr>
        <w:pStyle w:val="21"/>
        <w:shd w:val="clear" w:color="auto" w:fill="auto"/>
        <w:tabs>
          <w:tab w:val="left" w:pos="720"/>
          <w:tab w:val="left" w:pos="1350"/>
        </w:tabs>
        <w:spacing w:before="0" w:line="276" w:lineRule="auto"/>
        <w:ind w:firstLine="360"/>
        <w:rPr>
          <w:rStyle w:val="2"/>
          <w:rFonts w:ascii="Times New Roman" w:hAnsi="Times New Roman" w:cs="Times New Roman"/>
          <w:color w:val="000000"/>
          <w:sz w:val="28"/>
          <w:szCs w:val="28"/>
        </w:rPr>
      </w:pPr>
      <w:r w:rsidRPr="00DF3BDA">
        <w:rPr>
          <w:rStyle w:val="2"/>
          <w:rFonts w:ascii="Times New Roman" w:hAnsi="Times New Roman" w:cs="Times New Roman"/>
          <w:color w:val="000000"/>
          <w:sz w:val="28"/>
          <w:szCs w:val="28"/>
        </w:rPr>
        <w:t xml:space="preserve">  </w:t>
      </w:r>
      <w:r w:rsidR="00DF3BDA">
        <w:rPr>
          <w:rStyle w:val="2"/>
          <w:rFonts w:ascii="Times New Roman" w:hAnsi="Times New Roman" w:cs="Times New Roman"/>
          <w:color w:val="000000"/>
          <w:sz w:val="28"/>
          <w:szCs w:val="28"/>
        </w:rPr>
        <w:t>2</w:t>
      </w:r>
      <w:r w:rsidRPr="00DF3BDA">
        <w:rPr>
          <w:rStyle w:val="2"/>
          <w:rFonts w:ascii="Times New Roman" w:hAnsi="Times New Roman" w:cs="Times New Roman"/>
          <w:color w:val="000000"/>
          <w:sz w:val="28"/>
          <w:szCs w:val="28"/>
        </w:rPr>
        <w:t>.8. Решения о применении мер профессиональных отличий принимается Советом Палаты адвокатов по результатам рассмотрения материалов, проводимых по тем или иным номинациям профессиональных смотров и конкурсов.</w:t>
      </w:r>
    </w:p>
    <w:p w:rsidR="004A3BAF" w:rsidRPr="00DF3BDA" w:rsidRDefault="00DF3BDA" w:rsidP="00DF3BDA">
      <w:pPr>
        <w:pStyle w:val="21"/>
        <w:shd w:val="clear" w:color="auto" w:fill="auto"/>
        <w:tabs>
          <w:tab w:val="left" w:pos="720"/>
          <w:tab w:val="left" w:pos="1350"/>
        </w:tabs>
        <w:spacing w:before="0" w:line="276" w:lineRule="auto"/>
        <w:ind w:firstLine="360"/>
        <w:rPr>
          <w:rFonts w:ascii="Times New Roman" w:hAnsi="Times New Roman" w:cs="Times New Roman"/>
          <w:b/>
          <w:sz w:val="28"/>
          <w:szCs w:val="28"/>
        </w:rPr>
      </w:pPr>
      <w:r w:rsidRPr="00DF3BDA">
        <w:rPr>
          <w:rStyle w:val="2"/>
          <w:rFonts w:ascii="Times New Roman" w:hAnsi="Times New Roman" w:cs="Times New Roman"/>
          <w:color w:val="000000"/>
          <w:sz w:val="28"/>
          <w:szCs w:val="28"/>
        </w:rPr>
        <w:t xml:space="preserve">   </w:t>
      </w:r>
      <w:r w:rsidR="004A3BAF" w:rsidRPr="00DF3BDA">
        <w:rPr>
          <w:rStyle w:val="3"/>
          <w:rFonts w:ascii="Times New Roman" w:hAnsi="Times New Roman" w:cs="Times New Roman"/>
          <w:b w:val="0"/>
          <w:color w:val="000000"/>
          <w:sz w:val="28"/>
          <w:szCs w:val="28"/>
        </w:rPr>
        <w:t>Решения об услов</w:t>
      </w:r>
      <w:r w:rsidR="001B5945" w:rsidRPr="00DF3BDA">
        <w:rPr>
          <w:rStyle w:val="3"/>
          <w:rFonts w:ascii="Times New Roman" w:hAnsi="Times New Roman" w:cs="Times New Roman"/>
          <w:b w:val="0"/>
          <w:color w:val="000000"/>
          <w:sz w:val="28"/>
          <w:szCs w:val="28"/>
        </w:rPr>
        <w:t xml:space="preserve">иях и сроках   проведения этих </w:t>
      </w:r>
      <w:r w:rsidR="004A3BAF" w:rsidRPr="00DF3BDA">
        <w:rPr>
          <w:rStyle w:val="3"/>
          <w:rFonts w:ascii="Times New Roman" w:hAnsi="Times New Roman" w:cs="Times New Roman"/>
          <w:b w:val="0"/>
          <w:color w:val="000000"/>
          <w:sz w:val="28"/>
          <w:szCs w:val="28"/>
        </w:rPr>
        <w:t>ме</w:t>
      </w:r>
      <w:r w:rsidR="001B5945" w:rsidRPr="00DF3BDA">
        <w:rPr>
          <w:rStyle w:val="3"/>
          <w:rFonts w:ascii="Times New Roman" w:hAnsi="Times New Roman" w:cs="Times New Roman"/>
          <w:b w:val="0"/>
          <w:color w:val="000000"/>
          <w:sz w:val="28"/>
          <w:szCs w:val="28"/>
        </w:rPr>
        <w:t>роприятий принимаются</w:t>
      </w:r>
      <w:r w:rsidR="007B6AE2" w:rsidRPr="00DF3BDA">
        <w:rPr>
          <w:rStyle w:val="3"/>
          <w:rFonts w:ascii="Times New Roman" w:hAnsi="Times New Roman" w:cs="Times New Roman"/>
          <w:b w:val="0"/>
          <w:color w:val="000000"/>
          <w:sz w:val="28"/>
          <w:szCs w:val="28"/>
        </w:rPr>
        <w:t xml:space="preserve"> Советом Палаты</w:t>
      </w:r>
      <w:r w:rsidR="004A3BAF" w:rsidRPr="00DF3BDA">
        <w:rPr>
          <w:rStyle w:val="3"/>
          <w:rFonts w:ascii="Times New Roman" w:hAnsi="Times New Roman" w:cs="Times New Roman"/>
          <w:b w:val="0"/>
          <w:color w:val="000000"/>
          <w:sz w:val="28"/>
          <w:szCs w:val="28"/>
        </w:rPr>
        <w:t xml:space="preserve"> адвокатов   с   </w:t>
      </w:r>
      <w:r w:rsidR="00FD499F" w:rsidRPr="00DF3BDA">
        <w:rPr>
          <w:rStyle w:val="3"/>
          <w:rFonts w:ascii="Times New Roman" w:hAnsi="Times New Roman" w:cs="Times New Roman"/>
          <w:b w:val="0"/>
          <w:color w:val="000000"/>
          <w:sz w:val="28"/>
          <w:szCs w:val="28"/>
        </w:rPr>
        <w:t xml:space="preserve">указанием критериев отбора соискателей, возрастных </w:t>
      </w:r>
      <w:r w:rsidR="00D60FEB" w:rsidRPr="00DF3BDA">
        <w:rPr>
          <w:rStyle w:val="3"/>
          <w:rFonts w:ascii="Times New Roman" w:hAnsi="Times New Roman" w:cs="Times New Roman"/>
          <w:b w:val="0"/>
          <w:color w:val="000000"/>
          <w:sz w:val="28"/>
          <w:szCs w:val="28"/>
        </w:rPr>
        <w:t>или иных</w:t>
      </w:r>
      <w:r w:rsidR="004A3BAF" w:rsidRPr="00DF3BDA">
        <w:rPr>
          <w:rStyle w:val="3"/>
          <w:rFonts w:ascii="Times New Roman" w:hAnsi="Times New Roman" w:cs="Times New Roman"/>
          <w:b w:val="0"/>
          <w:color w:val="000000"/>
          <w:sz w:val="28"/>
          <w:szCs w:val="28"/>
        </w:rPr>
        <w:t xml:space="preserve"> особенностей.</w:t>
      </w:r>
    </w:p>
    <w:p w:rsidR="004A3BAF" w:rsidRPr="00DF3BDA" w:rsidRDefault="004A3BAF" w:rsidP="009910DD">
      <w:pPr>
        <w:pStyle w:val="21"/>
        <w:shd w:val="clear" w:color="auto" w:fill="auto"/>
        <w:tabs>
          <w:tab w:val="left" w:pos="720"/>
          <w:tab w:val="left" w:pos="1354"/>
        </w:tabs>
        <w:spacing w:before="0" w:line="276" w:lineRule="auto"/>
        <w:rPr>
          <w:rFonts w:ascii="Times New Roman" w:hAnsi="Times New Roman" w:cs="Times New Roman"/>
          <w:sz w:val="28"/>
          <w:szCs w:val="28"/>
        </w:rPr>
      </w:pPr>
      <w:r w:rsidRPr="00DF3BDA">
        <w:rPr>
          <w:rStyle w:val="2"/>
          <w:rFonts w:ascii="Times New Roman" w:hAnsi="Times New Roman" w:cs="Times New Roman"/>
          <w:color w:val="000000"/>
          <w:sz w:val="28"/>
          <w:szCs w:val="28"/>
        </w:rPr>
        <w:t xml:space="preserve">        </w:t>
      </w:r>
      <w:r w:rsidR="003265CD">
        <w:rPr>
          <w:rStyle w:val="2"/>
          <w:rFonts w:ascii="Times New Roman" w:hAnsi="Times New Roman" w:cs="Times New Roman"/>
          <w:color w:val="000000"/>
          <w:sz w:val="28"/>
          <w:szCs w:val="28"/>
        </w:rPr>
        <w:t>2</w:t>
      </w:r>
      <w:r w:rsidRPr="00DF3BDA">
        <w:rPr>
          <w:rStyle w:val="2"/>
          <w:rFonts w:ascii="Times New Roman" w:hAnsi="Times New Roman" w:cs="Times New Roman"/>
          <w:color w:val="000000"/>
          <w:sz w:val="28"/>
          <w:szCs w:val="28"/>
        </w:rPr>
        <w:t>.9. Подведение итогов и принятие решений о присуждении профессиональных отличий в той или иной номинации производится Советом Палаты адвокатов.</w:t>
      </w:r>
    </w:p>
    <w:p w:rsidR="004A3BAF" w:rsidRPr="00DF3BDA" w:rsidRDefault="003265CD" w:rsidP="003265CD">
      <w:pPr>
        <w:pStyle w:val="30"/>
        <w:shd w:val="clear" w:color="auto" w:fill="auto"/>
        <w:tabs>
          <w:tab w:val="num" w:pos="0"/>
          <w:tab w:val="left" w:pos="720"/>
        </w:tabs>
        <w:spacing w:line="276" w:lineRule="auto"/>
        <w:jc w:val="both"/>
        <w:rPr>
          <w:rFonts w:ascii="Times New Roman" w:hAnsi="Times New Roman" w:cs="Times New Roman"/>
          <w:sz w:val="28"/>
          <w:szCs w:val="28"/>
        </w:rPr>
      </w:pPr>
      <w:r>
        <w:rPr>
          <w:rStyle w:val="3"/>
          <w:rFonts w:ascii="Times New Roman" w:hAnsi="Times New Roman" w:cs="Times New Roman"/>
          <w:color w:val="000000"/>
          <w:sz w:val="28"/>
          <w:szCs w:val="28"/>
        </w:rPr>
        <w:tab/>
      </w:r>
      <w:r w:rsidR="004A3BAF" w:rsidRPr="00DF3BDA">
        <w:rPr>
          <w:rStyle w:val="3"/>
          <w:rFonts w:ascii="Times New Roman" w:hAnsi="Times New Roman" w:cs="Times New Roman"/>
          <w:color w:val="000000"/>
          <w:sz w:val="28"/>
          <w:szCs w:val="28"/>
        </w:rPr>
        <w:t>Информация о принятых решениях подлежит обязательному доведению до адвокатов и адвокатских образований, в которых они работают.</w:t>
      </w:r>
    </w:p>
    <w:p w:rsidR="00C5568F" w:rsidRPr="00DF3BDA" w:rsidRDefault="003265CD" w:rsidP="003265CD">
      <w:pPr>
        <w:pStyle w:val="30"/>
        <w:shd w:val="clear" w:color="auto" w:fill="auto"/>
        <w:tabs>
          <w:tab w:val="num" w:pos="0"/>
          <w:tab w:val="left" w:pos="720"/>
        </w:tabs>
        <w:spacing w:line="276" w:lineRule="auto"/>
        <w:jc w:val="both"/>
        <w:rPr>
          <w:rStyle w:val="2"/>
          <w:rFonts w:ascii="Times New Roman" w:hAnsi="Times New Roman" w:cs="Times New Roman"/>
          <w:sz w:val="28"/>
          <w:szCs w:val="28"/>
          <w:shd w:val="clear" w:color="auto" w:fill="auto"/>
        </w:rPr>
      </w:pPr>
      <w:r>
        <w:rPr>
          <w:rStyle w:val="3"/>
          <w:rFonts w:ascii="Times New Roman" w:hAnsi="Times New Roman" w:cs="Times New Roman"/>
          <w:color w:val="000000"/>
          <w:sz w:val="28"/>
          <w:szCs w:val="28"/>
        </w:rPr>
        <w:tab/>
      </w:r>
      <w:r w:rsidR="004A3BAF" w:rsidRPr="00DF3BDA">
        <w:rPr>
          <w:rStyle w:val="3"/>
          <w:rFonts w:ascii="Times New Roman" w:hAnsi="Times New Roman" w:cs="Times New Roman"/>
          <w:color w:val="000000"/>
          <w:sz w:val="28"/>
          <w:szCs w:val="28"/>
        </w:rPr>
        <w:t xml:space="preserve"> Вручение профессиональных отличий осуществляется публично, в торжественной обстановке руководством Палаты адвокатов Республики Абхазия.</w:t>
      </w:r>
    </w:p>
    <w:p w:rsidR="004A3BAF" w:rsidRPr="00DF3BDA" w:rsidRDefault="003265CD" w:rsidP="00D40480">
      <w:pPr>
        <w:pStyle w:val="21"/>
        <w:shd w:val="clear" w:color="auto" w:fill="auto"/>
        <w:tabs>
          <w:tab w:val="left" w:pos="720"/>
          <w:tab w:val="left" w:pos="1514"/>
        </w:tabs>
        <w:spacing w:before="0" w:after="234" w:line="276" w:lineRule="auto"/>
        <w:jc w:val="center"/>
        <w:rPr>
          <w:rStyle w:val="4"/>
          <w:rFonts w:ascii="Times New Roman" w:hAnsi="Times New Roman" w:cs="Times New Roman"/>
          <w:b w:val="0"/>
          <w:bCs w:val="0"/>
          <w:sz w:val="28"/>
          <w:szCs w:val="28"/>
          <w:shd w:val="clear" w:color="auto" w:fill="auto"/>
        </w:rPr>
      </w:pPr>
      <w:r>
        <w:rPr>
          <w:rStyle w:val="4"/>
          <w:rFonts w:ascii="Times New Roman" w:hAnsi="Times New Roman" w:cs="Times New Roman"/>
          <w:bCs w:val="0"/>
          <w:color w:val="000000"/>
          <w:sz w:val="28"/>
          <w:szCs w:val="28"/>
        </w:rPr>
        <w:t>3</w:t>
      </w:r>
      <w:r w:rsidR="004A3BAF" w:rsidRPr="00DF3BDA">
        <w:rPr>
          <w:rStyle w:val="4"/>
          <w:rFonts w:ascii="Times New Roman" w:hAnsi="Times New Roman" w:cs="Times New Roman"/>
          <w:bCs w:val="0"/>
          <w:color w:val="000000"/>
          <w:sz w:val="28"/>
          <w:szCs w:val="28"/>
        </w:rPr>
        <w:t>. Меры поощрения адвокатов</w:t>
      </w:r>
    </w:p>
    <w:p w:rsidR="004A3BAF" w:rsidRPr="00DF3BDA" w:rsidRDefault="009B242F" w:rsidP="009B242F">
      <w:pPr>
        <w:pStyle w:val="40"/>
        <w:shd w:val="clear" w:color="auto" w:fill="auto"/>
        <w:tabs>
          <w:tab w:val="left" w:pos="720"/>
        </w:tabs>
        <w:spacing w:before="0" w:line="276" w:lineRule="auto"/>
        <w:jc w:val="both"/>
        <w:rPr>
          <w:rStyle w:val="2"/>
          <w:rFonts w:ascii="Times New Roman" w:hAnsi="Times New Roman" w:cs="Times New Roman"/>
          <w:b w:val="0"/>
          <w:color w:val="000000"/>
          <w:sz w:val="28"/>
          <w:szCs w:val="28"/>
        </w:rPr>
      </w:pPr>
      <w:r>
        <w:rPr>
          <w:rStyle w:val="4"/>
          <w:rFonts w:ascii="Times New Roman" w:hAnsi="Times New Roman" w:cs="Times New Roman"/>
          <w:bCs/>
          <w:color w:val="000000"/>
          <w:sz w:val="28"/>
          <w:szCs w:val="28"/>
        </w:rPr>
        <w:tab/>
        <w:t>3</w:t>
      </w:r>
      <w:r w:rsidR="004A3BAF" w:rsidRPr="00DF3BDA">
        <w:rPr>
          <w:rStyle w:val="4"/>
          <w:rFonts w:ascii="Times New Roman" w:hAnsi="Times New Roman" w:cs="Times New Roman"/>
          <w:bCs/>
          <w:color w:val="000000"/>
          <w:sz w:val="28"/>
          <w:szCs w:val="28"/>
        </w:rPr>
        <w:t>.1 Палата адвокатов Республики Абхазия устанавливает следующие виды мер поощрения:</w:t>
      </w:r>
    </w:p>
    <w:p w:rsidR="004A3BAF" w:rsidRPr="00DF3BDA" w:rsidRDefault="009B242F" w:rsidP="009910DD">
      <w:pPr>
        <w:pStyle w:val="21"/>
        <w:shd w:val="clear" w:color="auto" w:fill="auto"/>
        <w:tabs>
          <w:tab w:val="left" w:pos="720"/>
          <w:tab w:val="left" w:pos="878"/>
        </w:tabs>
        <w:spacing w:before="0" w:line="276" w:lineRule="auto"/>
        <w:rPr>
          <w:rFonts w:ascii="Times New Roman" w:hAnsi="Times New Roman" w:cs="Times New Roman"/>
          <w:sz w:val="28"/>
          <w:szCs w:val="28"/>
        </w:rPr>
      </w:pPr>
      <w:r>
        <w:rPr>
          <w:rStyle w:val="2"/>
          <w:rFonts w:ascii="Times New Roman" w:hAnsi="Times New Roman" w:cs="Times New Roman"/>
          <w:color w:val="000000"/>
          <w:sz w:val="28"/>
          <w:szCs w:val="28"/>
        </w:rPr>
        <w:lastRenderedPageBreak/>
        <w:t xml:space="preserve">          </w:t>
      </w:r>
      <w:r w:rsidR="004A3BAF" w:rsidRPr="00DF3BDA">
        <w:rPr>
          <w:rStyle w:val="2"/>
          <w:rFonts w:ascii="Times New Roman" w:hAnsi="Times New Roman" w:cs="Times New Roman"/>
          <w:color w:val="000000"/>
          <w:sz w:val="28"/>
          <w:szCs w:val="28"/>
        </w:rPr>
        <w:t xml:space="preserve"> </w:t>
      </w:r>
      <w:r w:rsidR="00F413F1" w:rsidRPr="00DF3BDA">
        <w:rPr>
          <w:rStyle w:val="2"/>
          <w:rFonts w:ascii="Times New Roman" w:hAnsi="Times New Roman" w:cs="Times New Roman"/>
          <w:color w:val="000000"/>
          <w:sz w:val="28"/>
          <w:szCs w:val="28"/>
        </w:rPr>
        <w:t>–</w:t>
      </w:r>
      <w:r w:rsidR="004A3BAF" w:rsidRPr="00DF3BDA">
        <w:rPr>
          <w:rStyle w:val="2"/>
          <w:rFonts w:ascii="Times New Roman" w:hAnsi="Times New Roman" w:cs="Times New Roman"/>
          <w:color w:val="000000"/>
          <w:sz w:val="28"/>
          <w:szCs w:val="28"/>
        </w:rPr>
        <w:t xml:space="preserve"> Благодарность Палаты адвокатов Республики Абхазия;</w:t>
      </w:r>
    </w:p>
    <w:p w:rsidR="004A3BAF" w:rsidRPr="00DF3BDA" w:rsidRDefault="004A3BAF" w:rsidP="009910DD">
      <w:pPr>
        <w:pStyle w:val="21"/>
        <w:shd w:val="clear" w:color="auto" w:fill="auto"/>
        <w:tabs>
          <w:tab w:val="left" w:pos="720"/>
          <w:tab w:val="left" w:pos="878"/>
        </w:tabs>
        <w:spacing w:before="0" w:line="276" w:lineRule="auto"/>
        <w:rPr>
          <w:rStyle w:val="2"/>
          <w:rFonts w:ascii="Times New Roman" w:hAnsi="Times New Roman" w:cs="Times New Roman"/>
          <w:color w:val="000000"/>
          <w:sz w:val="28"/>
          <w:szCs w:val="28"/>
        </w:rPr>
      </w:pPr>
      <w:r w:rsidRPr="00DF3BDA">
        <w:rPr>
          <w:rStyle w:val="2"/>
          <w:rFonts w:ascii="Times New Roman" w:hAnsi="Times New Roman" w:cs="Times New Roman"/>
          <w:color w:val="000000"/>
          <w:sz w:val="28"/>
          <w:szCs w:val="28"/>
        </w:rPr>
        <w:t xml:space="preserve">           </w:t>
      </w:r>
      <w:r w:rsidR="00F413F1" w:rsidRPr="00DF3BDA">
        <w:rPr>
          <w:rStyle w:val="2"/>
          <w:rFonts w:ascii="Times New Roman" w:hAnsi="Times New Roman" w:cs="Times New Roman"/>
          <w:color w:val="000000"/>
          <w:sz w:val="28"/>
          <w:szCs w:val="28"/>
        </w:rPr>
        <w:t>–</w:t>
      </w:r>
      <w:r w:rsidRPr="00DF3BDA">
        <w:rPr>
          <w:rStyle w:val="2"/>
          <w:rFonts w:ascii="Times New Roman" w:hAnsi="Times New Roman" w:cs="Times New Roman"/>
          <w:color w:val="000000"/>
          <w:sz w:val="28"/>
          <w:szCs w:val="28"/>
        </w:rPr>
        <w:t xml:space="preserve"> </w:t>
      </w:r>
      <w:r w:rsidR="00C5568F" w:rsidRPr="00DF3BDA">
        <w:rPr>
          <w:rStyle w:val="2"/>
          <w:rFonts w:ascii="Times New Roman" w:hAnsi="Times New Roman" w:cs="Times New Roman"/>
          <w:color w:val="000000"/>
          <w:sz w:val="28"/>
          <w:szCs w:val="28"/>
        </w:rPr>
        <w:t>Почетная грамота</w:t>
      </w:r>
      <w:r w:rsidRPr="00DF3BDA">
        <w:rPr>
          <w:rStyle w:val="2"/>
          <w:rFonts w:ascii="Times New Roman" w:hAnsi="Times New Roman" w:cs="Times New Roman"/>
          <w:color w:val="000000"/>
          <w:sz w:val="28"/>
          <w:szCs w:val="28"/>
        </w:rPr>
        <w:t xml:space="preserve"> Пала</w:t>
      </w:r>
      <w:r w:rsidR="00C5568F" w:rsidRPr="00DF3BDA">
        <w:rPr>
          <w:rStyle w:val="2"/>
          <w:rFonts w:ascii="Times New Roman" w:hAnsi="Times New Roman" w:cs="Times New Roman"/>
          <w:color w:val="000000"/>
          <w:sz w:val="28"/>
          <w:szCs w:val="28"/>
        </w:rPr>
        <w:t>ты а</w:t>
      </w:r>
      <w:r w:rsidRPr="00DF3BDA">
        <w:rPr>
          <w:rStyle w:val="2"/>
          <w:rFonts w:ascii="Times New Roman" w:hAnsi="Times New Roman" w:cs="Times New Roman"/>
          <w:color w:val="000000"/>
          <w:sz w:val="28"/>
          <w:szCs w:val="28"/>
        </w:rPr>
        <w:t>двокатов Республики Абхазия;</w:t>
      </w:r>
    </w:p>
    <w:p w:rsidR="004A3BAF" w:rsidRPr="00DF3BDA" w:rsidRDefault="004A3BAF" w:rsidP="009910DD">
      <w:pPr>
        <w:pStyle w:val="21"/>
        <w:shd w:val="clear" w:color="auto" w:fill="auto"/>
        <w:tabs>
          <w:tab w:val="left" w:pos="720"/>
          <w:tab w:val="left" w:pos="878"/>
        </w:tabs>
        <w:spacing w:before="0" w:line="276" w:lineRule="auto"/>
        <w:rPr>
          <w:rStyle w:val="2"/>
          <w:rFonts w:ascii="Times New Roman" w:hAnsi="Times New Roman" w:cs="Times New Roman"/>
          <w:color w:val="000000"/>
          <w:sz w:val="28"/>
          <w:szCs w:val="28"/>
        </w:rPr>
      </w:pPr>
      <w:r w:rsidRPr="00DF3BDA">
        <w:rPr>
          <w:rStyle w:val="2"/>
          <w:rFonts w:ascii="Times New Roman" w:hAnsi="Times New Roman" w:cs="Times New Roman"/>
          <w:color w:val="000000"/>
          <w:sz w:val="28"/>
          <w:szCs w:val="28"/>
        </w:rPr>
        <w:t xml:space="preserve">           </w:t>
      </w:r>
      <w:r w:rsidR="00F413F1" w:rsidRPr="00DF3BDA">
        <w:rPr>
          <w:rStyle w:val="2"/>
          <w:rFonts w:ascii="Times New Roman" w:hAnsi="Times New Roman" w:cs="Times New Roman"/>
          <w:color w:val="000000"/>
          <w:sz w:val="28"/>
          <w:szCs w:val="28"/>
        </w:rPr>
        <w:t>–</w:t>
      </w:r>
      <w:r w:rsidRPr="00DF3BDA">
        <w:rPr>
          <w:rStyle w:val="2"/>
          <w:rFonts w:ascii="Times New Roman" w:hAnsi="Times New Roman" w:cs="Times New Roman"/>
          <w:color w:val="000000"/>
          <w:sz w:val="28"/>
          <w:szCs w:val="28"/>
        </w:rPr>
        <w:t xml:space="preserve"> </w:t>
      </w:r>
      <w:r w:rsidR="00C5568F" w:rsidRPr="00DF3BDA">
        <w:rPr>
          <w:rStyle w:val="2"/>
          <w:rFonts w:ascii="Times New Roman" w:hAnsi="Times New Roman" w:cs="Times New Roman"/>
          <w:color w:val="000000"/>
          <w:sz w:val="28"/>
          <w:szCs w:val="28"/>
        </w:rPr>
        <w:t xml:space="preserve">Медаль «За </w:t>
      </w:r>
      <w:r w:rsidR="002F09EB">
        <w:rPr>
          <w:rStyle w:val="2"/>
          <w:rFonts w:ascii="Times New Roman" w:hAnsi="Times New Roman" w:cs="Times New Roman"/>
          <w:color w:val="000000"/>
          <w:sz w:val="28"/>
          <w:szCs w:val="28"/>
        </w:rPr>
        <w:t>верность адвокатскому долгу</w:t>
      </w:r>
      <w:r w:rsidR="00C5568F" w:rsidRPr="00DF3BDA">
        <w:rPr>
          <w:rStyle w:val="2"/>
          <w:rFonts w:ascii="Times New Roman" w:hAnsi="Times New Roman" w:cs="Times New Roman"/>
          <w:color w:val="000000"/>
          <w:sz w:val="28"/>
          <w:szCs w:val="28"/>
        </w:rPr>
        <w:t xml:space="preserve">» им. </w:t>
      </w:r>
      <w:r w:rsidR="009B242F">
        <w:rPr>
          <w:rStyle w:val="2"/>
          <w:rFonts w:ascii="Times New Roman" w:hAnsi="Times New Roman" w:cs="Times New Roman"/>
          <w:color w:val="000000"/>
          <w:sz w:val="28"/>
          <w:szCs w:val="28"/>
        </w:rPr>
        <w:t>И.Ч</w:t>
      </w:r>
      <w:r w:rsidR="00C5568F" w:rsidRPr="00DF3BDA">
        <w:rPr>
          <w:rStyle w:val="2"/>
          <w:rFonts w:ascii="Times New Roman" w:hAnsi="Times New Roman" w:cs="Times New Roman"/>
          <w:color w:val="000000"/>
          <w:sz w:val="28"/>
          <w:szCs w:val="28"/>
        </w:rPr>
        <w:t xml:space="preserve">. </w:t>
      </w:r>
      <w:proofErr w:type="spellStart"/>
      <w:r w:rsidR="00C5568F" w:rsidRPr="00DF3BDA">
        <w:rPr>
          <w:rStyle w:val="2"/>
          <w:rFonts w:ascii="Times New Roman" w:hAnsi="Times New Roman" w:cs="Times New Roman"/>
          <w:color w:val="000000"/>
          <w:sz w:val="28"/>
          <w:szCs w:val="28"/>
        </w:rPr>
        <w:t>Зарандия</w:t>
      </w:r>
      <w:proofErr w:type="spellEnd"/>
      <w:r w:rsidR="00C5568F" w:rsidRPr="00DF3BDA">
        <w:rPr>
          <w:rStyle w:val="2"/>
          <w:rFonts w:ascii="Times New Roman" w:hAnsi="Times New Roman" w:cs="Times New Roman"/>
          <w:color w:val="000000"/>
          <w:sz w:val="28"/>
          <w:szCs w:val="28"/>
        </w:rPr>
        <w:t>.</w:t>
      </w:r>
    </w:p>
    <w:p w:rsidR="00F413F1" w:rsidRPr="00DF3BDA" w:rsidRDefault="009B242F" w:rsidP="009B242F">
      <w:pPr>
        <w:pStyle w:val="21"/>
        <w:shd w:val="clear" w:color="auto" w:fill="auto"/>
        <w:tabs>
          <w:tab w:val="left" w:pos="720"/>
        </w:tabs>
        <w:spacing w:before="0" w:line="276" w:lineRule="auto"/>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ab/>
        <w:t>3</w:t>
      </w:r>
      <w:r w:rsidR="00F413F1" w:rsidRPr="00DF3BDA">
        <w:rPr>
          <w:rStyle w:val="2"/>
          <w:rFonts w:ascii="Times New Roman" w:hAnsi="Times New Roman" w:cs="Times New Roman"/>
          <w:color w:val="000000"/>
          <w:sz w:val="28"/>
          <w:szCs w:val="28"/>
        </w:rPr>
        <w:t>.2. Благодарностью</w:t>
      </w:r>
      <w:r w:rsidR="004A3BAF" w:rsidRPr="00DF3BDA">
        <w:rPr>
          <w:rStyle w:val="2"/>
          <w:rFonts w:ascii="Times New Roman" w:hAnsi="Times New Roman" w:cs="Times New Roman"/>
          <w:color w:val="000000"/>
          <w:sz w:val="28"/>
          <w:szCs w:val="28"/>
        </w:rPr>
        <w:t xml:space="preserve"> и </w:t>
      </w:r>
      <w:r w:rsidR="00F413F1" w:rsidRPr="00DF3BDA">
        <w:rPr>
          <w:rStyle w:val="2"/>
          <w:rFonts w:ascii="Times New Roman" w:hAnsi="Times New Roman" w:cs="Times New Roman"/>
          <w:color w:val="000000"/>
          <w:sz w:val="28"/>
          <w:szCs w:val="28"/>
        </w:rPr>
        <w:t>почетной грамотой</w:t>
      </w:r>
      <w:r w:rsidR="004A3BAF" w:rsidRPr="00DF3BDA">
        <w:rPr>
          <w:rStyle w:val="2"/>
          <w:rFonts w:ascii="Times New Roman" w:hAnsi="Times New Roman" w:cs="Times New Roman"/>
          <w:color w:val="000000"/>
          <w:sz w:val="28"/>
          <w:szCs w:val="28"/>
        </w:rPr>
        <w:t xml:space="preserve"> в соответствии с настоящим Положением </w:t>
      </w:r>
      <w:r w:rsidR="00F413F1" w:rsidRPr="00DF3BDA">
        <w:rPr>
          <w:rStyle w:val="2"/>
          <w:rFonts w:ascii="Times New Roman" w:hAnsi="Times New Roman" w:cs="Times New Roman"/>
          <w:color w:val="000000"/>
          <w:sz w:val="28"/>
          <w:szCs w:val="28"/>
        </w:rPr>
        <w:t>могут быть награждены лица</w:t>
      </w:r>
      <w:r w:rsidR="004A3BAF" w:rsidRPr="00DF3BDA">
        <w:rPr>
          <w:rStyle w:val="2"/>
          <w:rFonts w:ascii="Times New Roman" w:hAnsi="Times New Roman" w:cs="Times New Roman"/>
          <w:color w:val="000000"/>
          <w:sz w:val="28"/>
          <w:szCs w:val="28"/>
        </w:rPr>
        <w:t>, обладающим статусом адвоката и имеющим стаж адвокатской деятельности не менее трех лет</w:t>
      </w:r>
      <w:r w:rsidR="00F413F1" w:rsidRPr="00DF3BDA">
        <w:rPr>
          <w:rStyle w:val="2"/>
          <w:rFonts w:ascii="Times New Roman" w:hAnsi="Times New Roman" w:cs="Times New Roman"/>
          <w:color w:val="000000"/>
          <w:sz w:val="28"/>
          <w:szCs w:val="28"/>
        </w:rPr>
        <w:t>.</w:t>
      </w:r>
    </w:p>
    <w:p w:rsidR="004A3BAF" w:rsidRPr="00DF3BDA" w:rsidRDefault="00AE069A" w:rsidP="009910DD">
      <w:pPr>
        <w:pStyle w:val="21"/>
        <w:shd w:val="clear" w:color="auto" w:fill="auto"/>
        <w:tabs>
          <w:tab w:val="left" w:pos="720"/>
        </w:tabs>
        <w:spacing w:before="0" w:line="276" w:lineRule="auto"/>
        <w:ind w:firstLine="720"/>
        <w:rPr>
          <w:rStyle w:val="4"/>
          <w:rFonts w:ascii="Times New Roman" w:hAnsi="Times New Roman" w:cs="Times New Roman"/>
          <w:b w:val="0"/>
          <w:bCs w:val="0"/>
          <w:color w:val="000000"/>
          <w:sz w:val="28"/>
          <w:szCs w:val="28"/>
        </w:rPr>
      </w:pPr>
      <w:r>
        <w:rPr>
          <w:rStyle w:val="2"/>
          <w:rFonts w:ascii="Times New Roman" w:hAnsi="Times New Roman" w:cs="Times New Roman"/>
          <w:color w:val="000000"/>
          <w:sz w:val="28"/>
          <w:szCs w:val="28"/>
        </w:rPr>
        <w:t xml:space="preserve"> </w:t>
      </w:r>
      <w:r w:rsidR="009B242F">
        <w:rPr>
          <w:rStyle w:val="2"/>
          <w:rFonts w:ascii="Times New Roman" w:hAnsi="Times New Roman" w:cs="Times New Roman"/>
          <w:color w:val="000000"/>
          <w:sz w:val="28"/>
          <w:szCs w:val="28"/>
        </w:rPr>
        <w:t>3</w:t>
      </w:r>
      <w:r w:rsidR="004A3BAF" w:rsidRPr="00DF3BDA">
        <w:rPr>
          <w:rStyle w:val="2"/>
          <w:rFonts w:ascii="Times New Roman" w:hAnsi="Times New Roman" w:cs="Times New Roman"/>
          <w:color w:val="000000"/>
          <w:sz w:val="28"/>
          <w:szCs w:val="28"/>
        </w:rPr>
        <w:t xml:space="preserve">.3. </w:t>
      </w:r>
      <w:r w:rsidR="003E675E" w:rsidRPr="00DF3BDA">
        <w:rPr>
          <w:rStyle w:val="2"/>
          <w:rFonts w:ascii="Times New Roman" w:hAnsi="Times New Roman" w:cs="Times New Roman"/>
          <w:color w:val="000000"/>
          <w:sz w:val="28"/>
          <w:szCs w:val="28"/>
        </w:rPr>
        <w:t>М</w:t>
      </w:r>
      <w:r w:rsidR="004A3BAF" w:rsidRPr="00DF3BDA">
        <w:rPr>
          <w:rStyle w:val="2"/>
          <w:rFonts w:ascii="Times New Roman" w:hAnsi="Times New Roman" w:cs="Times New Roman"/>
          <w:color w:val="000000"/>
          <w:sz w:val="28"/>
          <w:szCs w:val="28"/>
        </w:rPr>
        <w:t>е</w:t>
      </w:r>
      <w:r w:rsidR="00132C9F">
        <w:rPr>
          <w:rStyle w:val="2"/>
          <w:rFonts w:ascii="Times New Roman" w:hAnsi="Times New Roman" w:cs="Times New Roman"/>
          <w:color w:val="000000"/>
          <w:sz w:val="28"/>
          <w:szCs w:val="28"/>
        </w:rPr>
        <w:t>далью «За верность адвокатскому долгу</w:t>
      </w:r>
      <w:r w:rsidR="004A3BAF" w:rsidRPr="00DF3BDA">
        <w:rPr>
          <w:rStyle w:val="2"/>
          <w:rFonts w:ascii="Times New Roman" w:hAnsi="Times New Roman" w:cs="Times New Roman"/>
          <w:color w:val="000000"/>
          <w:sz w:val="28"/>
          <w:szCs w:val="28"/>
        </w:rPr>
        <w:t>»</w:t>
      </w:r>
      <w:r w:rsidR="003E675E" w:rsidRPr="00DF3BDA">
        <w:rPr>
          <w:rStyle w:val="2"/>
          <w:rFonts w:ascii="Times New Roman" w:hAnsi="Times New Roman" w:cs="Times New Roman"/>
          <w:color w:val="000000"/>
          <w:sz w:val="28"/>
          <w:szCs w:val="28"/>
        </w:rPr>
        <w:t xml:space="preserve"> им. И. Ч. </w:t>
      </w:r>
      <w:proofErr w:type="spellStart"/>
      <w:r w:rsidR="003E675E" w:rsidRPr="00DF3BDA">
        <w:rPr>
          <w:rStyle w:val="2"/>
          <w:rFonts w:ascii="Times New Roman" w:hAnsi="Times New Roman" w:cs="Times New Roman"/>
          <w:color w:val="000000"/>
          <w:sz w:val="28"/>
          <w:szCs w:val="28"/>
        </w:rPr>
        <w:t>Зарандия</w:t>
      </w:r>
      <w:proofErr w:type="spellEnd"/>
      <w:r w:rsidR="003E675E" w:rsidRPr="00DF3BDA">
        <w:rPr>
          <w:rStyle w:val="2"/>
          <w:rFonts w:ascii="Times New Roman" w:hAnsi="Times New Roman" w:cs="Times New Roman"/>
          <w:color w:val="000000"/>
          <w:sz w:val="28"/>
          <w:szCs w:val="28"/>
        </w:rPr>
        <w:t xml:space="preserve"> награждаются лица,</w:t>
      </w:r>
      <w:r w:rsidR="00EB5EA7" w:rsidRPr="00DF3BDA">
        <w:rPr>
          <w:rStyle w:val="2"/>
          <w:rFonts w:ascii="Times New Roman" w:hAnsi="Times New Roman" w:cs="Times New Roman"/>
          <w:color w:val="000000"/>
          <w:sz w:val="28"/>
          <w:szCs w:val="28"/>
        </w:rPr>
        <w:t xml:space="preserve"> обладающие статусом адвоката, </w:t>
      </w:r>
      <w:r w:rsidR="003E675E" w:rsidRPr="00DF3BDA">
        <w:rPr>
          <w:rStyle w:val="2"/>
          <w:rFonts w:ascii="Times New Roman" w:hAnsi="Times New Roman" w:cs="Times New Roman"/>
          <w:color w:val="000000"/>
          <w:sz w:val="28"/>
          <w:szCs w:val="28"/>
        </w:rPr>
        <w:t>имеющие непрерывный стаж адвокатской деятельности не менее 20 лет за большой вклад в развитие</w:t>
      </w:r>
      <w:r w:rsidR="00EB5EA7" w:rsidRPr="00DF3BDA">
        <w:rPr>
          <w:rStyle w:val="2"/>
          <w:rFonts w:ascii="Times New Roman" w:hAnsi="Times New Roman" w:cs="Times New Roman"/>
          <w:color w:val="000000"/>
          <w:sz w:val="28"/>
          <w:szCs w:val="28"/>
        </w:rPr>
        <w:t xml:space="preserve"> абхазской адвокатуры, в</w:t>
      </w:r>
      <w:r w:rsidR="003E675E" w:rsidRPr="00DF3BDA">
        <w:rPr>
          <w:rStyle w:val="2"/>
          <w:rFonts w:ascii="Times New Roman" w:hAnsi="Times New Roman" w:cs="Times New Roman"/>
          <w:color w:val="000000"/>
          <w:sz w:val="28"/>
          <w:szCs w:val="28"/>
        </w:rPr>
        <w:t>есомый и личный вклад в деятельность адвокатского сообщества, разработку и внедрение новых форм и методов работы в осуществлении адвокатской деятельности, достижении высокого профессионального уровня, принципиальность и образцовое соблюдение морально-этических норм поведения адвокатов, длительную и плодотворную работу в органах адвокатского самоуправления</w:t>
      </w:r>
      <w:r w:rsidR="00EB5EA7" w:rsidRPr="00DF3BDA">
        <w:rPr>
          <w:rStyle w:val="2"/>
          <w:rFonts w:ascii="Times New Roman" w:hAnsi="Times New Roman" w:cs="Times New Roman"/>
          <w:color w:val="000000"/>
          <w:sz w:val="28"/>
          <w:szCs w:val="28"/>
        </w:rPr>
        <w:t>.</w:t>
      </w:r>
    </w:p>
    <w:p w:rsidR="004A3BAF" w:rsidRPr="00DF3BDA" w:rsidRDefault="004A3BAF" w:rsidP="009910DD">
      <w:pPr>
        <w:pStyle w:val="40"/>
        <w:shd w:val="clear" w:color="auto" w:fill="auto"/>
        <w:spacing w:before="0" w:line="276" w:lineRule="auto"/>
        <w:ind w:left="1416"/>
        <w:jc w:val="both"/>
        <w:rPr>
          <w:rStyle w:val="4"/>
          <w:rFonts w:ascii="Times New Roman" w:hAnsi="Times New Roman" w:cs="Times New Roman"/>
          <w:b/>
          <w:bCs/>
          <w:color w:val="000000"/>
          <w:sz w:val="28"/>
          <w:szCs w:val="28"/>
        </w:rPr>
      </w:pPr>
    </w:p>
    <w:p w:rsidR="004A3BAF" w:rsidRPr="00DF3BDA" w:rsidRDefault="00B416F0" w:rsidP="009910DD">
      <w:pPr>
        <w:pStyle w:val="40"/>
        <w:shd w:val="clear" w:color="auto" w:fill="auto"/>
        <w:spacing w:before="0" w:line="276" w:lineRule="auto"/>
        <w:ind w:left="1416"/>
        <w:jc w:val="both"/>
        <w:rPr>
          <w:rStyle w:val="4"/>
          <w:rFonts w:ascii="Times New Roman" w:hAnsi="Times New Roman" w:cs="Times New Roman"/>
          <w:b/>
          <w:bCs/>
          <w:color w:val="000000"/>
          <w:sz w:val="28"/>
          <w:szCs w:val="28"/>
        </w:rPr>
      </w:pPr>
      <w:r>
        <w:rPr>
          <w:rStyle w:val="4"/>
          <w:rFonts w:ascii="Times New Roman" w:hAnsi="Times New Roman" w:cs="Times New Roman"/>
          <w:b/>
          <w:bCs/>
          <w:color w:val="000000"/>
          <w:sz w:val="28"/>
          <w:szCs w:val="28"/>
        </w:rPr>
        <w:t>4</w:t>
      </w:r>
      <w:r w:rsidR="004A3BAF" w:rsidRPr="00DF3BDA">
        <w:rPr>
          <w:rStyle w:val="4"/>
          <w:rFonts w:ascii="Times New Roman" w:hAnsi="Times New Roman" w:cs="Times New Roman"/>
          <w:b/>
          <w:bCs/>
          <w:color w:val="000000"/>
          <w:sz w:val="28"/>
          <w:szCs w:val="28"/>
        </w:rPr>
        <w:t>. Меры профессиональных отличий адвокатов.</w:t>
      </w:r>
    </w:p>
    <w:p w:rsidR="004A3BAF" w:rsidRPr="00DF3BDA" w:rsidRDefault="004A3BAF" w:rsidP="009910DD">
      <w:pPr>
        <w:pStyle w:val="40"/>
        <w:shd w:val="clear" w:color="auto" w:fill="auto"/>
        <w:spacing w:before="0" w:line="276" w:lineRule="auto"/>
        <w:ind w:left="3660" w:firstLine="720"/>
        <w:jc w:val="both"/>
        <w:rPr>
          <w:rStyle w:val="4"/>
          <w:rFonts w:ascii="Times New Roman" w:hAnsi="Times New Roman" w:cs="Times New Roman"/>
          <w:b/>
          <w:bCs/>
          <w:color w:val="000000"/>
          <w:sz w:val="28"/>
          <w:szCs w:val="28"/>
        </w:rPr>
      </w:pPr>
    </w:p>
    <w:p w:rsidR="004A3BAF" w:rsidRPr="00DF3BDA" w:rsidRDefault="00B416F0" w:rsidP="009910DD">
      <w:pPr>
        <w:pStyle w:val="21"/>
        <w:shd w:val="clear" w:color="auto" w:fill="auto"/>
        <w:spacing w:before="0" w:line="276" w:lineRule="auto"/>
        <w:ind w:firstLine="720"/>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4</w:t>
      </w:r>
      <w:r w:rsidR="002C7EF0" w:rsidRPr="00DF3BDA">
        <w:rPr>
          <w:rStyle w:val="2"/>
          <w:rFonts w:ascii="Times New Roman" w:hAnsi="Times New Roman" w:cs="Times New Roman"/>
          <w:color w:val="000000"/>
          <w:sz w:val="28"/>
          <w:szCs w:val="28"/>
        </w:rPr>
        <w:t xml:space="preserve">.1. </w:t>
      </w:r>
      <w:r w:rsidR="004A3BAF" w:rsidRPr="00DF3BDA">
        <w:rPr>
          <w:rStyle w:val="2"/>
          <w:rFonts w:ascii="Times New Roman" w:hAnsi="Times New Roman" w:cs="Times New Roman"/>
          <w:color w:val="000000"/>
          <w:sz w:val="28"/>
          <w:szCs w:val="28"/>
        </w:rPr>
        <w:t>Устанавливая меры профессиональных отличий, Палата адвокатов Республики Абхазия исходит из того, что она объединяет в своих рядах адвокатов разного возраста, профессионального опыта, имеющих разный стаж работы, специализирующихся на различных направлениях адвокатской деятельности. При этом профессиональные усилия и достижения каждого адвоката одинаково достойны внимания и поощрения, независимо от его специализации.</w:t>
      </w:r>
    </w:p>
    <w:p w:rsidR="004A3BAF" w:rsidRPr="00DF3BDA" w:rsidRDefault="004A3BAF" w:rsidP="009910DD">
      <w:pPr>
        <w:pStyle w:val="21"/>
        <w:shd w:val="clear" w:color="auto" w:fill="auto"/>
        <w:spacing w:before="0" w:line="276" w:lineRule="auto"/>
        <w:ind w:firstLine="720"/>
        <w:rPr>
          <w:rFonts w:ascii="Times New Roman" w:hAnsi="Times New Roman" w:cs="Times New Roman"/>
          <w:color w:val="000000"/>
          <w:sz w:val="28"/>
          <w:szCs w:val="28"/>
        </w:rPr>
      </w:pPr>
      <w:r w:rsidRPr="00DF3BDA">
        <w:rPr>
          <w:rStyle w:val="2"/>
          <w:rFonts w:ascii="Times New Roman" w:hAnsi="Times New Roman" w:cs="Times New Roman"/>
          <w:color w:val="000000"/>
          <w:sz w:val="28"/>
          <w:szCs w:val="28"/>
        </w:rPr>
        <w:t>Задачей работы по присуждению профессиональных отличий является как поиск и поддержка молодых талантливых адвокатов, так и выявление лучших специалистов по тем или иным направлениям, укрепление репутации и авторитета таких адвокатов, повышение общего профессионального и нравственного уровня адвокатуры Республики Абхазия.</w:t>
      </w:r>
    </w:p>
    <w:p w:rsidR="004A3BAF" w:rsidRPr="00497DBE" w:rsidRDefault="004A3BAF" w:rsidP="00497DBE">
      <w:pPr>
        <w:pStyle w:val="21"/>
        <w:shd w:val="clear" w:color="auto" w:fill="auto"/>
        <w:spacing w:before="0" w:line="276" w:lineRule="auto"/>
        <w:ind w:firstLine="600"/>
        <w:rPr>
          <w:rStyle w:val="2"/>
          <w:rFonts w:ascii="Times New Roman" w:hAnsi="Times New Roman" w:cs="Times New Roman"/>
          <w:sz w:val="28"/>
          <w:szCs w:val="28"/>
          <w:shd w:val="clear" w:color="auto" w:fill="auto"/>
        </w:rPr>
      </w:pPr>
      <w:r w:rsidRPr="00DF3BDA">
        <w:rPr>
          <w:rStyle w:val="2"/>
          <w:rFonts w:ascii="Times New Roman" w:hAnsi="Times New Roman" w:cs="Times New Roman"/>
          <w:color w:val="000000"/>
          <w:sz w:val="28"/>
          <w:szCs w:val="28"/>
        </w:rPr>
        <w:t>Палата адвокатов Республики Абхазия устанавливает следующие присуждаемые виды профессиональных отличий:</w:t>
      </w:r>
    </w:p>
    <w:p w:rsidR="004A3BAF" w:rsidRPr="00DF3BDA" w:rsidRDefault="004652FE" w:rsidP="004652FE">
      <w:pPr>
        <w:pStyle w:val="10"/>
        <w:shd w:val="clear" w:color="auto" w:fill="auto"/>
        <w:spacing w:before="0" w:after="0" w:line="276" w:lineRule="auto"/>
        <w:ind w:firstLine="708"/>
        <w:jc w:val="left"/>
        <w:rPr>
          <w:rFonts w:ascii="Times New Roman" w:hAnsi="Times New Roman" w:cs="Times New Roman"/>
          <w:b w:val="0"/>
          <w:color w:val="000000"/>
          <w:shd w:val="clear" w:color="auto" w:fill="FFFFFF"/>
        </w:rPr>
      </w:pPr>
      <w:bookmarkStart w:id="1" w:name="bookmark1"/>
      <w:r w:rsidRPr="00DF3BDA">
        <w:rPr>
          <w:rStyle w:val="1"/>
          <w:rFonts w:ascii="Times New Roman" w:hAnsi="Times New Roman" w:cs="Times New Roman"/>
          <w:bCs/>
          <w:color w:val="000000"/>
        </w:rPr>
        <w:t xml:space="preserve">– </w:t>
      </w:r>
      <w:r w:rsidR="004A3BAF" w:rsidRPr="00DF3BDA">
        <w:rPr>
          <w:rStyle w:val="1"/>
          <w:rFonts w:ascii="Times New Roman" w:hAnsi="Times New Roman" w:cs="Times New Roman"/>
          <w:bCs/>
          <w:color w:val="000000"/>
        </w:rPr>
        <w:t>«За успешный дебют в адвокатуре»</w:t>
      </w:r>
      <w:bookmarkEnd w:id="1"/>
      <w:r w:rsidRPr="00DF3BDA">
        <w:rPr>
          <w:rStyle w:val="1"/>
          <w:rFonts w:ascii="Times New Roman" w:hAnsi="Times New Roman" w:cs="Times New Roman"/>
          <w:bCs/>
          <w:color w:val="000000"/>
        </w:rPr>
        <w:t>;</w:t>
      </w:r>
    </w:p>
    <w:p w:rsidR="004A3BAF" w:rsidRPr="00DF3BDA" w:rsidRDefault="00320B89" w:rsidP="00320B89">
      <w:pPr>
        <w:pStyle w:val="70"/>
        <w:shd w:val="clear" w:color="auto" w:fill="auto"/>
        <w:spacing w:before="0" w:after="0" w:line="276" w:lineRule="auto"/>
        <w:ind w:firstLine="708"/>
        <w:jc w:val="left"/>
        <w:rPr>
          <w:rFonts w:ascii="Times New Roman" w:hAnsi="Times New Roman" w:cs="Times New Roman"/>
        </w:rPr>
      </w:pP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«За успехи, достигнутые адвокатами при осуществлении защиты по</w:t>
      </w:r>
    </w:p>
    <w:p w:rsidR="004A3BAF" w:rsidRPr="00DF3BDA" w:rsidRDefault="004A3BAF" w:rsidP="002C7EF0">
      <w:pPr>
        <w:pStyle w:val="70"/>
        <w:shd w:val="clear" w:color="auto" w:fill="auto"/>
        <w:spacing w:before="0" w:after="0" w:line="276" w:lineRule="auto"/>
        <w:jc w:val="left"/>
        <w:rPr>
          <w:rFonts w:ascii="Times New Roman" w:hAnsi="Times New Roman" w:cs="Times New Roman"/>
          <w:b w:val="0"/>
          <w:color w:val="000000"/>
          <w:shd w:val="clear" w:color="auto" w:fill="FFFFFF"/>
        </w:rPr>
      </w:pPr>
      <w:r w:rsidRPr="00DF3BDA">
        <w:rPr>
          <w:rStyle w:val="7"/>
          <w:rFonts w:ascii="Times New Roman" w:hAnsi="Times New Roman" w:cs="Times New Roman"/>
          <w:bCs/>
          <w:color w:val="000000"/>
        </w:rPr>
        <w:t>уголовным делам»</w:t>
      </w:r>
      <w:r w:rsidR="00320B89" w:rsidRPr="00DF3BDA">
        <w:rPr>
          <w:rStyle w:val="7"/>
          <w:rFonts w:ascii="Times New Roman" w:hAnsi="Times New Roman" w:cs="Times New Roman"/>
          <w:bCs/>
          <w:color w:val="000000"/>
        </w:rPr>
        <w:t>;</w:t>
      </w:r>
    </w:p>
    <w:p w:rsidR="00320B89" w:rsidRPr="00DF3BDA" w:rsidRDefault="00320B89" w:rsidP="00320B89">
      <w:pPr>
        <w:pStyle w:val="70"/>
        <w:shd w:val="clear" w:color="auto" w:fill="auto"/>
        <w:spacing w:before="0" w:after="0" w:line="276" w:lineRule="auto"/>
        <w:ind w:firstLine="708"/>
        <w:jc w:val="both"/>
        <w:rPr>
          <w:rFonts w:ascii="Times New Roman" w:hAnsi="Times New Roman" w:cs="Times New Roman"/>
        </w:rPr>
      </w:pP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«За успехи, достигнутые адвокатами в работе в качестве защитников в</w:t>
      </w:r>
      <w:r w:rsidR="004A3BAF" w:rsidRPr="00DF3BDA">
        <w:rPr>
          <w:rStyle w:val="7"/>
          <w:rFonts w:ascii="Times New Roman" w:hAnsi="Times New Roman" w:cs="Times New Roman"/>
          <w:bCs/>
          <w:color w:val="000000"/>
        </w:rPr>
        <w:br/>
        <w:t xml:space="preserve">уголовном судопроизводстве </w:t>
      </w:r>
      <w:r w:rsidRPr="00DF3BDA">
        <w:rPr>
          <w:rStyle w:val="7"/>
          <w:rFonts w:ascii="Times New Roman" w:hAnsi="Times New Roman" w:cs="Times New Roman"/>
          <w:bCs/>
          <w:color w:val="000000"/>
        </w:rPr>
        <w:t xml:space="preserve">по назначению органов дознания, </w:t>
      </w:r>
      <w:r w:rsidR="004A3BAF" w:rsidRPr="00DF3BDA">
        <w:rPr>
          <w:rStyle w:val="7"/>
          <w:rFonts w:ascii="Times New Roman" w:hAnsi="Times New Roman" w:cs="Times New Roman"/>
          <w:bCs/>
          <w:color w:val="000000"/>
        </w:rPr>
        <w:t>предварительного следствия и суда»</w:t>
      </w:r>
      <w:r w:rsidRPr="00DF3BDA">
        <w:rPr>
          <w:rStyle w:val="7"/>
          <w:rFonts w:ascii="Times New Roman" w:hAnsi="Times New Roman" w:cs="Times New Roman"/>
          <w:bCs/>
          <w:color w:val="000000"/>
        </w:rPr>
        <w:t>;</w:t>
      </w:r>
    </w:p>
    <w:p w:rsidR="004A3BAF" w:rsidRPr="00DF3BDA" w:rsidRDefault="00320B89" w:rsidP="00320B89">
      <w:pPr>
        <w:pStyle w:val="70"/>
        <w:shd w:val="clear" w:color="auto" w:fill="auto"/>
        <w:spacing w:before="0" w:after="0" w:line="276" w:lineRule="auto"/>
        <w:ind w:firstLine="708"/>
        <w:jc w:val="both"/>
        <w:rPr>
          <w:rFonts w:ascii="Times New Roman" w:hAnsi="Times New Roman" w:cs="Times New Roman"/>
        </w:rPr>
      </w:pPr>
      <w:r w:rsidRPr="00DF3BDA">
        <w:rPr>
          <w:rStyle w:val="7"/>
          <w:rFonts w:ascii="Times New Roman" w:hAnsi="Times New Roman" w:cs="Times New Roman"/>
          <w:bCs/>
          <w:color w:val="000000"/>
        </w:rPr>
        <w:t xml:space="preserve">– </w:t>
      </w:r>
      <w:r w:rsidR="002D2AC6">
        <w:rPr>
          <w:rStyle w:val="7"/>
          <w:rFonts w:ascii="Times New Roman" w:hAnsi="Times New Roman" w:cs="Times New Roman"/>
          <w:bCs/>
          <w:color w:val="000000"/>
        </w:rPr>
        <w:t xml:space="preserve">«За </w:t>
      </w:r>
      <w:proofErr w:type="gramStart"/>
      <w:r w:rsidR="002D2AC6">
        <w:rPr>
          <w:rStyle w:val="7"/>
          <w:rFonts w:ascii="Times New Roman" w:hAnsi="Times New Roman" w:cs="Times New Roman"/>
          <w:bCs/>
          <w:color w:val="000000"/>
        </w:rPr>
        <w:t>успехи,</w:t>
      </w:r>
      <w:r w:rsidR="00497DBE">
        <w:rPr>
          <w:rStyle w:val="7"/>
          <w:rFonts w:ascii="Times New Roman" w:hAnsi="Times New Roman" w:cs="Times New Roman"/>
          <w:bCs/>
          <w:color w:val="000000"/>
        </w:rPr>
        <w:t xml:space="preserve">   </w:t>
      </w:r>
      <w:proofErr w:type="gramEnd"/>
      <w:r w:rsidR="00497DBE">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достигнутые </w:t>
      </w:r>
      <w:r w:rsidR="00497DBE">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адвокатами</w:t>
      </w:r>
      <w:r w:rsidR="00497DBE">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 при </w:t>
      </w:r>
      <w:r w:rsidR="00497DBE">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представительстве по</w:t>
      </w:r>
    </w:p>
    <w:p w:rsidR="00320B89" w:rsidRPr="00DF3BDA" w:rsidRDefault="004A3BAF" w:rsidP="009910DD">
      <w:pPr>
        <w:pStyle w:val="70"/>
        <w:shd w:val="clear" w:color="auto" w:fill="auto"/>
        <w:spacing w:before="0" w:after="0" w:line="276" w:lineRule="auto"/>
        <w:jc w:val="both"/>
        <w:rPr>
          <w:rStyle w:val="7"/>
          <w:rFonts w:ascii="Times New Roman" w:hAnsi="Times New Roman" w:cs="Times New Roman"/>
          <w:bCs/>
          <w:color w:val="000000"/>
        </w:rPr>
      </w:pPr>
      <w:r w:rsidRPr="00DF3BDA">
        <w:rPr>
          <w:rStyle w:val="7"/>
          <w:rFonts w:ascii="Times New Roman" w:hAnsi="Times New Roman" w:cs="Times New Roman"/>
          <w:bCs/>
          <w:color w:val="000000"/>
        </w:rPr>
        <w:t>гражданским делам»</w:t>
      </w:r>
      <w:r w:rsidR="00320B89" w:rsidRPr="00DF3BDA">
        <w:rPr>
          <w:rStyle w:val="7"/>
          <w:rFonts w:ascii="Times New Roman" w:hAnsi="Times New Roman" w:cs="Times New Roman"/>
          <w:bCs/>
          <w:color w:val="000000"/>
        </w:rPr>
        <w:t>;</w:t>
      </w:r>
    </w:p>
    <w:p w:rsidR="00320B89" w:rsidRPr="00DF3BDA" w:rsidRDefault="00320B89" w:rsidP="00320B89">
      <w:pPr>
        <w:pStyle w:val="70"/>
        <w:shd w:val="clear" w:color="auto" w:fill="auto"/>
        <w:spacing w:before="0" w:after="0" w:line="276" w:lineRule="auto"/>
        <w:ind w:firstLine="708"/>
        <w:jc w:val="both"/>
        <w:rPr>
          <w:rStyle w:val="7"/>
          <w:rFonts w:ascii="Times New Roman" w:hAnsi="Times New Roman" w:cs="Times New Roman"/>
          <w:bCs/>
          <w:color w:val="000000"/>
        </w:rPr>
      </w:pP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«За успехи, достигнутые адвокатами в работе в качестве </w:t>
      </w:r>
      <w:r w:rsidR="004A3BAF" w:rsidRPr="00DF3BDA">
        <w:rPr>
          <w:rStyle w:val="7"/>
          <w:rFonts w:ascii="Times New Roman" w:hAnsi="Times New Roman" w:cs="Times New Roman"/>
          <w:bCs/>
          <w:color w:val="000000"/>
        </w:rPr>
        <w:lastRenderedPageBreak/>
        <w:t>представителя</w:t>
      </w:r>
      <w:r w:rsidR="004A3BAF" w:rsidRPr="00DF3BDA">
        <w:rPr>
          <w:rStyle w:val="7"/>
          <w:rFonts w:ascii="Times New Roman" w:hAnsi="Times New Roman" w:cs="Times New Roman"/>
          <w:bCs/>
          <w:color w:val="000000"/>
        </w:rPr>
        <w:br/>
        <w:t>в гражданском судопроизводстве по назначению суда»</w:t>
      </w:r>
      <w:r w:rsidRPr="00DF3BDA">
        <w:rPr>
          <w:rStyle w:val="7"/>
          <w:rFonts w:ascii="Times New Roman" w:hAnsi="Times New Roman" w:cs="Times New Roman"/>
          <w:bCs/>
          <w:color w:val="000000"/>
        </w:rPr>
        <w:t>;</w:t>
      </w:r>
    </w:p>
    <w:p w:rsidR="004A3BAF" w:rsidRPr="00DF3BDA" w:rsidRDefault="00320B89" w:rsidP="00320B89">
      <w:pPr>
        <w:pStyle w:val="70"/>
        <w:shd w:val="clear" w:color="auto" w:fill="auto"/>
        <w:spacing w:before="0" w:after="0" w:line="276" w:lineRule="auto"/>
        <w:ind w:firstLine="708"/>
        <w:jc w:val="both"/>
        <w:rPr>
          <w:rFonts w:ascii="Times New Roman" w:hAnsi="Times New Roman" w:cs="Times New Roman"/>
          <w:b w:val="0"/>
          <w:color w:val="000000"/>
          <w:shd w:val="clear" w:color="auto" w:fill="FFFFFF"/>
        </w:rPr>
      </w:pP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«За активное участие в оказании бесплатной юридической помощи»</w:t>
      </w:r>
      <w:r w:rsidRPr="00DF3BDA">
        <w:rPr>
          <w:rStyle w:val="7"/>
          <w:rFonts w:ascii="Times New Roman" w:hAnsi="Times New Roman" w:cs="Times New Roman"/>
          <w:bCs/>
          <w:color w:val="000000"/>
        </w:rPr>
        <w:t>;</w:t>
      </w:r>
    </w:p>
    <w:p w:rsidR="00320B89" w:rsidRPr="00DF3BDA" w:rsidRDefault="00320B89" w:rsidP="00320B89">
      <w:pPr>
        <w:pStyle w:val="70"/>
        <w:shd w:val="clear" w:color="auto" w:fill="auto"/>
        <w:spacing w:before="0" w:after="0" w:line="276" w:lineRule="auto"/>
        <w:ind w:firstLine="708"/>
        <w:jc w:val="left"/>
        <w:rPr>
          <w:rStyle w:val="7"/>
          <w:rFonts w:ascii="Times New Roman" w:hAnsi="Times New Roman" w:cs="Times New Roman"/>
          <w:b/>
          <w:bCs/>
          <w:shd w:val="clear" w:color="auto" w:fill="auto"/>
        </w:rPr>
      </w:pP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«За </w:t>
      </w:r>
      <w:r w:rsidRPr="00DF3BDA">
        <w:rPr>
          <w:rStyle w:val="7"/>
          <w:rFonts w:ascii="Times New Roman" w:hAnsi="Times New Roman" w:cs="Times New Roman"/>
          <w:bCs/>
          <w:color w:val="000000"/>
        </w:rPr>
        <w:t xml:space="preserve">  </w:t>
      </w:r>
      <w:r w:rsidR="002D2AC6">
        <w:rPr>
          <w:rStyle w:val="7"/>
          <w:rFonts w:ascii="Times New Roman" w:hAnsi="Times New Roman" w:cs="Times New Roman"/>
          <w:bCs/>
          <w:color w:val="000000"/>
        </w:rPr>
        <w:t>успехи</w:t>
      </w: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 </w:t>
      </w:r>
      <w:r w:rsidR="00EB1A60"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достигнутые</w:t>
      </w: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 адвокатами </w:t>
      </w:r>
      <w:r w:rsidRPr="00DF3BDA">
        <w:rPr>
          <w:rStyle w:val="7"/>
          <w:rFonts w:ascii="Times New Roman" w:hAnsi="Times New Roman" w:cs="Times New Roman"/>
          <w:bCs/>
          <w:color w:val="000000"/>
        </w:rPr>
        <w:t xml:space="preserve"> </w:t>
      </w:r>
      <w:r w:rsidR="00EB1A60" w:rsidRPr="00DF3BDA">
        <w:rPr>
          <w:rStyle w:val="7"/>
          <w:rFonts w:ascii="Times New Roman" w:hAnsi="Times New Roman" w:cs="Times New Roman"/>
          <w:bCs/>
          <w:color w:val="000000"/>
        </w:rPr>
        <w:t xml:space="preserve">  </w:t>
      </w: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при</w:t>
      </w: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 представительстве </w:t>
      </w: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по</w:t>
      </w:r>
      <w:r w:rsidRPr="00DF3BDA">
        <w:rPr>
          <w:rFonts w:ascii="Times New Roman" w:hAnsi="Times New Roman" w:cs="Times New Roman"/>
        </w:rPr>
        <w:t xml:space="preserve"> </w:t>
      </w:r>
      <w:r w:rsidR="004A3BAF" w:rsidRPr="00DF3BDA">
        <w:rPr>
          <w:rStyle w:val="7"/>
          <w:rFonts w:ascii="Times New Roman" w:hAnsi="Times New Roman" w:cs="Times New Roman"/>
          <w:bCs/>
          <w:color w:val="000000"/>
        </w:rPr>
        <w:t>арбитражным делам»</w:t>
      </w:r>
      <w:r w:rsidRPr="00DF3BDA">
        <w:rPr>
          <w:rStyle w:val="7"/>
          <w:rFonts w:ascii="Times New Roman" w:hAnsi="Times New Roman" w:cs="Times New Roman"/>
          <w:bCs/>
          <w:color w:val="000000"/>
        </w:rPr>
        <w:t>;</w:t>
      </w:r>
    </w:p>
    <w:p w:rsidR="00320B89" w:rsidRPr="00DF3BDA" w:rsidRDefault="00320B89" w:rsidP="00320B89">
      <w:pPr>
        <w:pStyle w:val="70"/>
        <w:shd w:val="clear" w:color="auto" w:fill="auto"/>
        <w:spacing w:before="0" w:after="0" w:line="276" w:lineRule="auto"/>
        <w:ind w:firstLine="708"/>
        <w:jc w:val="both"/>
        <w:rPr>
          <w:rStyle w:val="7"/>
          <w:rFonts w:ascii="Times New Roman" w:hAnsi="Times New Roman" w:cs="Times New Roman"/>
          <w:bCs/>
          <w:color w:val="000000"/>
        </w:rPr>
      </w:pP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«За </w:t>
      </w:r>
      <w:r w:rsidRPr="00DF3BDA">
        <w:rPr>
          <w:rStyle w:val="7"/>
          <w:rFonts w:ascii="Times New Roman" w:hAnsi="Times New Roman" w:cs="Times New Roman"/>
          <w:bCs/>
          <w:color w:val="000000"/>
        </w:rPr>
        <w:t xml:space="preserve">  </w:t>
      </w:r>
      <w:r w:rsidR="002D2AC6">
        <w:rPr>
          <w:rStyle w:val="7"/>
          <w:rFonts w:ascii="Times New Roman" w:hAnsi="Times New Roman" w:cs="Times New Roman"/>
          <w:bCs/>
          <w:color w:val="000000"/>
        </w:rPr>
        <w:t>успехи</w:t>
      </w:r>
      <w:r w:rsidR="004A3BAF" w:rsidRPr="00DF3BDA">
        <w:rPr>
          <w:rStyle w:val="7"/>
          <w:rFonts w:ascii="Times New Roman" w:hAnsi="Times New Roman" w:cs="Times New Roman"/>
          <w:bCs/>
          <w:color w:val="000000"/>
        </w:rPr>
        <w:t xml:space="preserve"> </w:t>
      </w: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достигнутые </w:t>
      </w: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адвокатами </w:t>
      </w: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при </w:t>
      </w: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 xml:space="preserve">представительстве </w:t>
      </w: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по</w:t>
      </w:r>
      <w:r w:rsidRPr="00DF3BDA">
        <w:rPr>
          <w:rFonts w:ascii="Times New Roman" w:hAnsi="Times New Roman" w:cs="Times New Roman"/>
          <w:b w:val="0"/>
          <w:color w:val="000000"/>
          <w:shd w:val="clear" w:color="auto" w:fill="FFFFFF"/>
        </w:rPr>
        <w:t xml:space="preserve"> </w:t>
      </w:r>
      <w:r w:rsidR="004A3BAF" w:rsidRPr="00DF3BDA">
        <w:rPr>
          <w:rStyle w:val="7"/>
          <w:rFonts w:ascii="Times New Roman" w:hAnsi="Times New Roman" w:cs="Times New Roman"/>
          <w:bCs/>
          <w:color w:val="000000"/>
        </w:rPr>
        <w:t>административным делам»</w:t>
      </w:r>
      <w:r w:rsidRPr="00DF3BDA">
        <w:rPr>
          <w:rStyle w:val="7"/>
          <w:rFonts w:ascii="Times New Roman" w:hAnsi="Times New Roman" w:cs="Times New Roman"/>
          <w:bCs/>
          <w:color w:val="000000"/>
        </w:rPr>
        <w:t>;</w:t>
      </w:r>
    </w:p>
    <w:p w:rsidR="004A3BAF" w:rsidRDefault="00320B89" w:rsidP="00320B89">
      <w:pPr>
        <w:pStyle w:val="70"/>
        <w:shd w:val="clear" w:color="auto" w:fill="auto"/>
        <w:spacing w:before="0" w:after="0" w:line="276" w:lineRule="auto"/>
        <w:ind w:firstLine="708"/>
        <w:jc w:val="both"/>
        <w:rPr>
          <w:rStyle w:val="7"/>
          <w:rFonts w:ascii="Times New Roman" w:hAnsi="Times New Roman" w:cs="Times New Roman"/>
          <w:bCs/>
          <w:color w:val="000000"/>
        </w:rPr>
      </w:pPr>
      <w:r w:rsidRPr="00DF3BDA">
        <w:rPr>
          <w:rStyle w:val="7"/>
          <w:rFonts w:ascii="Times New Roman" w:hAnsi="Times New Roman" w:cs="Times New Roman"/>
          <w:bCs/>
          <w:color w:val="000000"/>
        </w:rPr>
        <w:t xml:space="preserve">– </w:t>
      </w:r>
      <w:r w:rsidR="004A3BAF" w:rsidRPr="00DF3BDA">
        <w:rPr>
          <w:rStyle w:val="7"/>
          <w:rFonts w:ascii="Times New Roman" w:hAnsi="Times New Roman" w:cs="Times New Roman"/>
          <w:bCs/>
          <w:color w:val="000000"/>
        </w:rPr>
        <w:t>«За успехи, достигнутые адвокатами при представительстве в</w:t>
      </w:r>
      <w:r w:rsidR="004A3BAF" w:rsidRPr="00DF3BDA">
        <w:rPr>
          <w:rStyle w:val="7"/>
          <w:rFonts w:ascii="Times New Roman" w:hAnsi="Times New Roman" w:cs="Times New Roman"/>
          <w:bCs/>
          <w:color w:val="000000"/>
        </w:rPr>
        <w:br/>
        <w:t>Конституционном суде Республики Абхазия»</w:t>
      </w:r>
      <w:r w:rsidR="00BA07A9">
        <w:rPr>
          <w:rStyle w:val="7"/>
          <w:rFonts w:ascii="Times New Roman" w:hAnsi="Times New Roman" w:cs="Times New Roman"/>
          <w:bCs/>
          <w:color w:val="000000"/>
        </w:rPr>
        <w:t>;</w:t>
      </w:r>
    </w:p>
    <w:p w:rsidR="00BA07A9" w:rsidRPr="00DF3BDA" w:rsidRDefault="00BA07A9" w:rsidP="00320B89">
      <w:pPr>
        <w:pStyle w:val="70"/>
        <w:shd w:val="clear" w:color="auto" w:fill="auto"/>
        <w:spacing w:before="0" w:after="0" w:line="276" w:lineRule="auto"/>
        <w:ind w:firstLine="708"/>
        <w:jc w:val="both"/>
        <w:rPr>
          <w:rStyle w:val="7"/>
          <w:rFonts w:ascii="Times New Roman" w:hAnsi="Times New Roman" w:cs="Times New Roman"/>
          <w:bCs/>
          <w:color w:val="000000"/>
        </w:rPr>
      </w:pPr>
      <w:r>
        <w:rPr>
          <w:rStyle w:val="7"/>
          <w:rFonts w:ascii="Times New Roman" w:hAnsi="Times New Roman" w:cs="Times New Roman"/>
          <w:bCs/>
          <w:color w:val="000000"/>
        </w:rPr>
        <w:t>– «За вклад в воспитание нового поколения адвокатов и поддержание традиций адвокатуры Республики Абхазия».</w:t>
      </w:r>
    </w:p>
    <w:p w:rsidR="006C3137" w:rsidRPr="00DF3BDA" w:rsidRDefault="006C3137" w:rsidP="006C3137">
      <w:pPr>
        <w:pStyle w:val="50"/>
        <w:shd w:val="clear" w:color="auto" w:fill="auto"/>
        <w:tabs>
          <w:tab w:val="left" w:pos="531"/>
        </w:tabs>
        <w:spacing w:line="276" w:lineRule="auto"/>
        <w:ind w:firstLine="0"/>
        <w:rPr>
          <w:rFonts w:ascii="Times New Roman" w:hAnsi="Times New Roman" w:cs="Times New Roman"/>
          <w:b/>
          <w:sz w:val="28"/>
          <w:szCs w:val="28"/>
        </w:rPr>
      </w:pPr>
      <w:r w:rsidRPr="00DF3BDA">
        <w:rPr>
          <w:rStyle w:val="5"/>
          <w:rFonts w:ascii="Times New Roman" w:hAnsi="Times New Roman" w:cs="Times New Roman"/>
          <w:color w:val="000000"/>
          <w:sz w:val="28"/>
          <w:szCs w:val="28"/>
        </w:rPr>
        <w:tab/>
      </w:r>
      <w:r w:rsidR="00C96B0A" w:rsidRPr="00DF3BDA">
        <w:rPr>
          <w:rStyle w:val="5"/>
          <w:rFonts w:ascii="Times New Roman" w:hAnsi="Times New Roman" w:cs="Times New Roman"/>
          <w:color w:val="000000"/>
          <w:sz w:val="28"/>
          <w:szCs w:val="28"/>
        </w:rPr>
        <w:t xml:space="preserve"> </w:t>
      </w:r>
      <w:r w:rsidR="00025438">
        <w:rPr>
          <w:rStyle w:val="5"/>
          <w:rFonts w:ascii="Times New Roman" w:hAnsi="Times New Roman" w:cs="Times New Roman"/>
          <w:color w:val="000000"/>
          <w:sz w:val="28"/>
          <w:szCs w:val="28"/>
        </w:rPr>
        <w:t>4</w:t>
      </w:r>
      <w:r w:rsidRPr="00DF3BDA">
        <w:rPr>
          <w:rStyle w:val="5"/>
          <w:rFonts w:ascii="Times New Roman" w:hAnsi="Times New Roman" w:cs="Times New Roman"/>
          <w:color w:val="000000"/>
          <w:sz w:val="28"/>
          <w:szCs w:val="28"/>
        </w:rPr>
        <w:t xml:space="preserve">.2. В целях поощрения коллективных форм работы также учреждается следующее профессиональное отличие: </w:t>
      </w:r>
      <w:r w:rsidRPr="00DF3BDA">
        <w:rPr>
          <w:rStyle w:val="7"/>
          <w:rFonts w:ascii="Times New Roman" w:hAnsi="Times New Roman" w:cs="Times New Roman"/>
          <w:b w:val="0"/>
          <w:bCs w:val="0"/>
          <w:color w:val="000000"/>
        </w:rPr>
        <w:t>«Лучшему адвокатскому образованию».</w:t>
      </w:r>
    </w:p>
    <w:p w:rsidR="00025438" w:rsidRDefault="00025438" w:rsidP="006C3137">
      <w:pPr>
        <w:pStyle w:val="50"/>
        <w:shd w:val="clear" w:color="auto" w:fill="auto"/>
        <w:tabs>
          <w:tab w:val="left" w:pos="466"/>
        </w:tabs>
        <w:spacing w:line="276" w:lineRule="auto"/>
        <w:ind w:firstLine="0"/>
        <w:rPr>
          <w:rStyle w:val="5"/>
          <w:rFonts w:ascii="Times New Roman" w:hAnsi="Times New Roman" w:cs="Times New Roman"/>
          <w:color w:val="000000"/>
          <w:sz w:val="28"/>
          <w:szCs w:val="28"/>
        </w:rPr>
      </w:pPr>
      <w:r>
        <w:rPr>
          <w:rStyle w:val="5"/>
          <w:rFonts w:ascii="Times New Roman" w:hAnsi="Times New Roman" w:cs="Times New Roman"/>
          <w:color w:val="000000"/>
          <w:sz w:val="28"/>
          <w:szCs w:val="28"/>
        </w:rPr>
        <w:t xml:space="preserve">         4</w:t>
      </w:r>
      <w:r w:rsidR="006C3137" w:rsidRPr="00DF3BDA">
        <w:rPr>
          <w:rStyle w:val="5"/>
          <w:rFonts w:ascii="Times New Roman" w:hAnsi="Times New Roman" w:cs="Times New Roman"/>
          <w:color w:val="000000"/>
          <w:sz w:val="28"/>
          <w:szCs w:val="28"/>
        </w:rPr>
        <w:t>.3</w:t>
      </w:r>
      <w:r w:rsidR="004652FE" w:rsidRPr="00DF3BDA">
        <w:rPr>
          <w:rStyle w:val="5"/>
          <w:rFonts w:ascii="Times New Roman" w:hAnsi="Times New Roman" w:cs="Times New Roman"/>
          <w:color w:val="000000"/>
          <w:sz w:val="28"/>
          <w:szCs w:val="28"/>
        </w:rPr>
        <w:t xml:space="preserve">. Профессиональное отличие «За успешный дебют» присуждается </w:t>
      </w:r>
      <w:r w:rsidR="00E85C0F">
        <w:rPr>
          <w:rStyle w:val="5"/>
          <w:rFonts w:ascii="Times New Roman" w:hAnsi="Times New Roman" w:cs="Times New Roman"/>
          <w:color w:val="000000"/>
          <w:sz w:val="28"/>
          <w:szCs w:val="28"/>
        </w:rPr>
        <w:t>члену</w:t>
      </w:r>
      <w:r w:rsidR="004652FE" w:rsidRPr="00DF3BDA">
        <w:rPr>
          <w:rStyle w:val="5"/>
          <w:rFonts w:ascii="Times New Roman" w:hAnsi="Times New Roman" w:cs="Times New Roman"/>
          <w:color w:val="000000"/>
          <w:sz w:val="28"/>
          <w:szCs w:val="28"/>
        </w:rPr>
        <w:t xml:space="preserve"> Палаты адвокатов в возрасте до 30 лет и имеющему стаж в адвокатской профессии не более трех лет, который добился значимых результатов для защиты или восстановления прав физического или юридического лица.</w:t>
      </w:r>
    </w:p>
    <w:p w:rsidR="00D501D6" w:rsidRPr="00025438" w:rsidRDefault="00025438" w:rsidP="00025438">
      <w:pPr>
        <w:pStyle w:val="50"/>
        <w:shd w:val="clear" w:color="auto" w:fill="auto"/>
        <w:tabs>
          <w:tab w:val="left" w:pos="466"/>
        </w:tabs>
        <w:spacing w:line="276" w:lineRule="auto"/>
        <w:ind w:firstLine="0"/>
        <w:rPr>
          <w:rStyle w:val="1"/>
          <w:rFonts w:ascii="Times New Roman" w:hAnsi="Times New Roman" w:cs="Times New Roman"/>
          <w:bCs w:val="0"/>
          <w:color w:val="000000"/>
        </w:rPr>
      </w:pPr>
      <w:r w:rsidRPr="00025438">
        <w:rPr>
          <w:rStyle w:val="7"/>
          <w:rFonts w:ascii="Times New Roman" w:hAnsi="Times New Roman" w:cs="Times New Roman"/>
          <w:b w:val="0"/>
          <w:bCs w:val="0"/>
          <w:color w:val="000000"/>
        </w:rPr>
        <w:tab/>
      </w:r>
      <w:r>
        <w:rPr>
          <w:rStyle w:val="7"/>
          <w:rFonts w:ascii="Times New Roman" w:hAnsi="Times New Roman" w:cs="Times New Roman"/>
          <w:b w:val="0"/>
          <w:bCs w:val="0"/>
          <w:color w:val="000000"/>
        </w:rPr>
        <w:t xml:space="preserve">  </w:t>
      </w:r>
      <w:r w:rsidRPr="00025438">
        <w:rPr>
          <w:rStyle w:val="7"/>
          <w:rFonts w:ascii="Times New Roman" w:hAnsi="Times New Roman" w:cs="Times New Roman"/>
          <w:b w:val="0"/>
          <w:bCs w:val="0"/>
          <w:color w:val="000000"/>
        </w:rPr>
        <w:t>4.4.</w:t>
      </w:r>
      <w:r>
        <w:rPr>
          <w:rStyle w:val="7"/>
          <w:rFonts w:ascii="Times New Roman" w:hAnsi="Times New Roman" w:cs="Times New Roman"/>
          <w:bCs w:val="0"/>
          <w:color w:val="000000"/>
        </w:rPr>
        <w:t xml:space="preserve"> </w:t>
      </w:r>
      <w:r w:rsidRPr="00DF3BDA">
        <w:rPr>
          <w:rStyle w:val="5"/>
          <w:rFonts w:ascii="Times New Roman" w:hAnsi="Times New Roman" w:cs="Times New Roman"/>
          <w:color w:val="000000"/>
          <w:sz w:val="28"/>
          <w:szCs w:val="28"/>
        </w:rPr>
        <w:t xml:space="preserve">Профессиональное отличие </w:t>
      </w:r>
      <w:r w:rsidRPr="00025438">
        <w:rPr>
          <w:rStyle w:val="5"/>
          <w:rFonts w:ascii="Times New Roman" w:hAnsi="Times New Roman" w:cs="Times New Roman"/>
          <w:b/>
          <w:color w:val="000000"/>
          <w:sz w:val="28"/>
          <w:szCs w:val="28"/>
        </w:rPr>
        <w:t>«</w:t>
      </w:r>
      <w:r w:rsidRPr="00025438">
        <w:rPr>
          <w:rStyle w:val="7"/>
          <w:rFonts w:ascii="Times New Roman" w:hAnsi="Times New Roman" w:cs="Times New Roman"/>
          <w:b w:val="0"/>
          <w:bCs w:val="0"/>
          <w:color w:val="000000"/>
        </w:rPr>
        <w:t>За вклад в воспитание нового поколения адвокатов и поддержание традиций адвокатуры Республики Абхазия»</w:t>
      </w:r>
      <w:r>
        <w:rPr>
          <w:rStyle w:val="7"/>
          <w:rFonts w:ascii="Times New Roman" w:hAnsi="Times New Roman" w:cs="Times New Roman"/>
          <w:b w:val="0"/>
          <w:bCs w:val="0"/>
          <w:color w:val="000000"/>
        </w:rPr>
        <w:t xml:space="preserve"> </w:t>
      </w:r>
      <w:r w:rsidR="00D501D6" w:rsidRPr="00025438">
        <w:rPr>
          <w:rStyle w:val="5"/>
          <w:rFonts w:ascii="Times New Roman" w:hAnsi="Times New Roman" w:cs="Times New Roman"/>
          <w:color w:val="000000"/>
          <w:sz w:val="28"/>
          <w:szCs w:val="28"/>
        </w:rPr>
        <w:t xml:space="preserve">присуждается ветеранам адвокатуры Республики Абхазия, имеющие стаж адвокатской деятельности не менее 20 лет, внесшие значительный вклад в воспитание кадров </w:t>
      </w:r>
      <w:r w:rsidR="00D41083" w:rsidRPr="00025438">
        <w:rPr>
          <w:rStyle w:val="5"/>
          <w:rFonts w:ascii="Times New Roman" w:hAnsi="Times New Roman" w:cs="Times New Roman"/>
          <w:color w:val="000000"/>
          <w:sz w:val="28"/>
          <w:szCs w:val="28"/>
        </w:rPr>
        <w:t xml:space="preserve">адвокатуры – </w:t>
      </w:r>
      <w:r w:rsidR="00D501D6" w:rsidRPr="00025438">
        <w:rPr>
          <w:rStyle w:val="5"/>
          <w:rFonts w:ascii="Times New Roman" w:hAnsi="Times New Roman" w:cs="Times New Roman"/>
          <w:color w:val="000000"/>
          <w:sz w:val="28"/>
          <w:szCs w:val="28"/>
        </w:rPr>
        <w:t>стажеров и молодых адвокатов, обучение их адвокатскому мастерству и нравственным началам адвокатской деятельности</w:t>
      </w:r>
      <w:r w:rsidR="00D41083" w:rsidRPr="00025438">
        <w:rPr>
          <w:rStyle w:val="5"/>
          <w:rFonts w:ascii="Times New Roman" w:hAnsi="Times New Roman" w:cs="Times New Roman"/>
          <w:color w:val="000000"/>
          <w:sz w:val="28"/>
          <w:szCs w:val="28"/>
        </w:rPr>
        <w:t>.</w:t>
      </w:r>
    </w:p>
    <w:p w:rsidR="004A3BAF" w:rsidRPr="00DF3BDA" w:rsidRDefault="004A3BAF" w:rsidP="009910DD">
      <w:pPr>
        <w:pStyle w:val="40"/>
        <w:shd w:val="clear" w:color="auto" w:fill="auto"/>
        <w:tabs>
          <w:tab w:val="left" w:pos="373"/>
        </w:tabs>
        <w:spacing w:before="0" w:line="276" w:lineRule="auto"/>
        <w:jc w:val="both"/>
        <w:rPr>
          <w:rFonts w:ascii="Times New Roman" w:hAnsi="Times New Roman" w:cs="Times New Roman"/>
          <w:b w:val="0"/>
          <w:bCs w:val="0"/>
          <w:sz w:val="28"/>
          <w:szCs w:val="28"/>
        </w:rPr>
      </w:pPr>
    </w:p>
    <w:p w:rsidR="004A3BAF" w:rsidRPr="00DF3BDA" w:rsidRDefault="00B11DD6" w:rsidP="007B6AE2">
      <w:pPr>
        <w:pStyle w:val="40"/>
        <w:shd w:val="clear" w:color="auto" w:fill="auto"/>
        <w:tabs>
          <w:tab w:val="left" w:pos="373"/>
        </w:tabs>
        <w:spacing w:before="0" w:line="276" w:lineRule="auto"/>
        <w:jc w:val="center"/>
        <w:rPr>
          <w:rStyle w:val="4"/>
          <w:rFonts w:ascii="Times New Roman" w:hAnsi="Times New Roman" w:cs="Times New Roman"/>
          <w:b/>
          <w:bCs/>
          <w:color w:val="000000"/>
          <w:sz w:val="28"/>
          <w:szCs w:val="28"/>
        </w:rPr>
      </w:pPr>
      <w:r>
        <w:rPr>
          <w:rFonts w:ascii="Times New Roman" w:hAnsi="Times New Roman" w:cs="Times New Roman"/>
          <w:b w:val="0"/>
          <w:bCs w:val="0"/>
          <w:sz w:val="28"/>
          <w:szCs w:val="28"/>
        </w:rPr>
        <w:t>5</w:t>
      </w:r>
      <w:r w:rsidR="004A3BAF" w:rsidRPr="00DF3BDA">
        <w:rPr>
          <w:rFonts w:ascii="Times New Roman" w:hAnsi="Times New Roman" w:cs="Times New Roman"/>
          <w:b w:val="0"/>
          <w:bCs w:val="0"/>
          <w:sz w:val="28"/>
          <w:szCs w:val="28"/>
        </w:rPr>
        <w:t>.</w:t>
      </w:r>
      <w:r w:rsidR="00D501D6" w:rsidRPr="00DF3BDA">
        <w:rPr>
          <w:rFonts w:ascii="Times New Roman" w:hAnsi="Times New Roman" w:cs="Times New Roman"/>
          <w:b w:val="0"/>
          <w:bCs w:val="0"/>
          <w:sz w:val="28"/>
          <w:szCs w:val="28"/>
        </w:rPr>
        <w:t xml:space="preserve"> </w:t>
      </w:r>
      <w:r w:rsidR="004A3BAF" w:rsidRPr="00DF3BDA">
        <w:rPr>
          <w:rStyle w:val="4"/>
          <w:rFonts w:ascii="Times New Roman" w:hAnsi="Times New Roman" w:cs="Times New Roman"/>
          <w:b/>
          <w:bCs/>
          <w:color w:val="000000"/>
          <w:sz w:val="28"/>
          <w:szCs w:val="28"/>
        </w:rPr>
        <w:t>Меры поощрения за заслуги в научной, педагогической, общественной и иной творческой деятельности.</w:t>
      </w:r>
      <w:r w:rsidR="007B6AE2" w:rsidRPr="00DF3BDA">
        <w:rPr>
          <w:rStyle w:val="4"/>
          <w:rFonts w:ascii="Times New Roman" w:hAnsi="Times New Roman" w:cs="Times New Roman"/>
          <w:b/>
          <w:bCs/>
          <w:color w:val="000000"/>
          <w:sz w:val="28"/>
          <w:szCs w:val="28"/>
        </w:rPr>
        <w:t xml:space="preserve"> </w:t>
      </w:r>
    </w:p>
    <w:p w:rsidR="007B6AE2" w:rsidRPr="00DF3BDA" w:rsidRDefault="007B6AE2" w:rsidP="007B6AE2">
      <w:pPr>
        <w:pStyle w:val="40"/>
        <w:shd w:val="clear" w:color="auto" w:fill="auto"/>
        <w:tabs>
          <w:tab w:val="left" w:pos="373"/>
        </w:tabs>
        <w:spacing w:before="0" w:line="276" w:lineRule="auto"/>
        <w:jc w:val="center"/>
        <w:rPr>
          <w:rFonts w:ascii="Times New Roman" w:hAnsi="Times New Roman" w:cs="Times New Roman"/>
          <w:b w:val="0"/>
          <w:color w:val="000000"/>
          <w:sz w:val="28"/>
          <w:szCs w:val="28"/>
          <w:shd w:val="clear" w:color="auto" w:fill="FFFFFF"/>
        </w:rPr>
      </w:pPr>
    </w:p>
    <w:p w:rsidR="004A3BAF" w:rsidRPr="00DF3BDA" w:rsidRDefault="004A3BAF" w:rsidP="007B6AE2">
      <w:pPr>
        <w:pStyle w:val="80"/>
        <w:shd w:val="clear" w:color="auto" w:fill="auto"/>
        <w:tabs>
          <w:tab w:val="left" w:pos="0"/>
        </w:tabs>
        <w:spacing w:line="276" w:lineRule="auto"/>
        <w:rPr>
          <w:rFonts w:ascii="Times New Roman" w:hAnsi="Times New Roman" w:cs="Times New Roman"/>
          <w:color w:val="000000"/>
          <w:sz w:val="28"/>
          <w:szCs w:val="28"/>
          <w:shd w:val="clear" w:color="auto" w:fill="FFFFFF"/>
        </w:rPr>
      </w:pPr>
      <w:r w:rsidRPr="00DF3BDA">
        <w:rPr>
          <w:rStyle w:val="8"/>
          <w:rFonts w:ascii="Times New Roman" w:hAnsi="Times New Roman" w:cs="Times New Roman"/>
          <w:color w:val="000000"/>
          <w:sz w:val="28"/>
          <w:szCs w:val="28"/>
        </w:rPr>
        <w:t xml:space="preserve">          </w:t>
      </w:r>
      <w:r w:rsidR="00B11DD6">
        <w:rPr>
          <w:rStyle w:val="8"/>
          <w:rFonts w:ascii="Times New Roman" w:hAnsi="Times New Roman" w:cs="Times New Roman"/>
          <w:color w:val="000000"/>
          <w:sz w:val="28"/>
          <w:szCs w:val="28"/>
        </w:rPr>
        <w:t>5</w:t>
      </w:r>
      <w:r w:rsidRPr="00DF3BDA">
        <w:rPr>
          <w:rStyle w:val="8"/>
          <w:rFonts w:ascii="Times New Roman" w:hAnsi="Times New Roman" w:cs="Times New Roman"/>
          <w:color w:val="000000"/>
          <w:sz w:val="28"/>
          <w:szCs w:val="28"/>
        </w:rPr>
        <w:t>.1. Палата адвокатов Республики Абхазия с уважением относится к научной, педагогической, литературной и иной технической деятельности своих членов адвокатского сообщества.</w:t>
      </w:r>
    </w:p>
    <w:p w:rsidR="004A3BAF" w:rsidRPr="00DF3BDA" w:rsidRDefault="007B6AE2" w:rsidP="007B6AE2">
      <w:pPr>
        <w:pStyle w:val="21"/>
        <w:shd w:val="clear" w:color="auto" w:fill="auto"/>
        <w:spacing w:before="0" w:line="276" w:lineRule="auto"/>
        <w:ind w:firstLine="500"/>
        <w:rPr>
          <w:rFonts w:ascii="Times New Roman" w:hAnsi="Times New Roman" w:cs="Times New Roman"/>
          <w:sz w:val="28"/>
          <w:szCs w:val="28"/>
        </w:rPr>
      </w:pPr>
      <w:r w:rsidRPr="00DF3BDA">
        <w:rPr>
          <w:rStyle w:val="2"/>
          <w:rFonts w:ascii="Times New Roman" w:hAnsi="Times New Roman" w:cs="Times New Roman"/>
          <w:color w:val="000000"/>
          <w:sz w:val="28"/>
          <w:szCs w:val="28"/>
        </w:rPr>
        <w:t xml:space="preserve">  </w:t>
      </w:r>
      <w:r w:rsidR="004A3BAF" w:rsidRPr="00DF3BDA">
        <w:rPr>
          <w:rStyle w:val="2"/>
          <w:rFonts w:ascii="Times New Roman" w:hAnsi="Times New Roman" w:cs="Times New Roman"/>
          <w:color w:val="000000"/>
          <w:sz w:val="28"/>
          <w:szCs w:val="28"/>
        </w:rPr>
        <w:t>За успехи и достижения в научной, педагогической, общественной и иной творческой деятельности, соответствующей целям и принципам, установленным Законом Республики Абхазия «Об адвокатской деятельности и адвокатуре в Республике Абхазия» и Кодексом профессиональной этики, Палата Адвокатов применяет меры поощрения, установленные п.2.1, настоящего Положения.</w:t>
      </w:r>
    </w:p>
    <w:p w:rsidR="004A3BAF" w:rsidRPr="00DF3BDA" w:rsidRDefault="004A3BAF" w:rsidP="009910DD">
      <w:pPr>
        <w:spacing w:line="276" w:lineRule="auto"/>
        <w:jc w:val="both"/>
        <w:rPr>
          <w:sz w:val="28"/>
          <w:szCs w:val="28"/>
        </w:rPr>
      </w:pPr>
    </w:p>
    <w:p w:rsidR="004A3BAF" w:rsidRPr="00DF3BDA" w:rsidRDefault="00B11DD6" w:rsidP="007B6AE2">
      <w:pPr>
        <w:spacing w:line="276" w:lineRule="auto"/>
        <w:jc w:val="center"/>
        <w:rPr>
          <w:b/>
          <w:sz w:val="28"/>
          <w:szCs w:val="28"/>
        </w:rPr>
      </w:pPr>
      <w:r>
        <w:rPr>
          <w:b/>
          <w:sz w:val="28"/>
          <w:szCs w:val="28"/>
        </w:rPr>
        <w:t>6</w:t>
      </w:r>
      <w:r w:rsidR="004A3BAF" w:rsidRPr="00DF3BDA">
        <w:rPr>
          <w:b/>
          <w:sz w:val="28"/>
          <w:szCs w:val="28"/>
        </w:rPr>
        <w:t>. Юбилейные формы</w:t>
      </w:r>
    </w:p>
    <w:p w:rsidR="004A3BAF" w:rsidRPr="00DF3BDA" w:rsidRDefault="004A3BAF" w:rsidP="009910DD">
      <w:pPr>
        <w:spacing w:line="276" w:lineRule="auto"/>
        <w:jc w:val="both"/>
        <w:rPr>
          <w:b/>
          <w:sz w:val="28"/>
          <w:szCs w:val="28"/>
        </w:rPr>
      </w:pPr>
    </w:p>
    <w:p w:rsidR="004A3BAF" w:rsidRPr="00DF3BDA" w:rsidRDefault="004A3BAF" w:rsidP="009910DD">
      <w:pPr>
        <w:pStyle w:val="50"/>
        <w:shd w:val="clear" w:color="auto" w:fill="auto"/>
        <w:tabs>
          <w:tab w:val="left" w:pos="566"/>
        </w:tabs>
        <w:spacing w:line="276" w:lineRule="auto"/>
        <w:ind w:firstLine="0"/>
        <w:rPr>
          <w:rFonts w:ascii="Times New Roman" w:hAnsi="Times New Roman" w:cs="Times New Roman"/>
          <w:sz w:val="28"/>
          <w:szCs w:val="28"/>
        </w:rPr>
      </w:pPr>
      <w:r w:rsidRPr="00DF3BDA">
        <w:rPr>
          <w:rStyle w:val="5"/>
          <w:rFonts w:ascii="Times New Roman" w:hAnsi="Times New Roman" w:cs="Times New Roman"/>
          <w:color w:val="000000"/>
          <w:sz w:val="28"/>
          <w:szCs w:val="28"/>
        </w:rPr>
        <w:lastRenderedPageBreak/>
        <w:t xml:space="preserve">          </w:t>
      </w:r>
      <w:r w:rsidR="00B11DD6">
        <w:rPr>
          <w:rStyle w:val="5"/>
          <w:rFonts w:ascii="Times New Roman" w:hAnsi="Times New Roman" w:cs="Times New Roman"/>
          <w:color w:val="000000"/>
          <w:sz w:val="28"/>
          <w:szCs w:val="28"/>
        </w:rPr>
        <w:t>6</w:t>
      </w:r>
      <w:r w:rsidRPr="00DF3BDA">
        <w:rPr>
          <w:rStyle w:val="5"/>
          <w:rFonts w:ascii="Times New Roman" w:hAnsi="Times New Roman" w:cs="Times New Roman"/>
          <w:color w:val="000000"/>
          <w:sz w:val="28"/>
          <w:szCs w:val="28"/>
        </w:rPr>
        <w:t>.1. Исходя из принципа корпоративности адвокатского сообщества Палата адвокатов Республики Абхазия считает, что наступление тех или иных личных событий в жизни адвоката является также важным событием и в общественной жизни адвокатского сообщества.</w:t>
      </w:r>
    </w:p>
    <w:p w:rsidR="004A3BAF" w:rsidRPr="00DF3BDA" w:rsidRDefault="004A3BAF" w:rsidP="007B6AE2">
      <w:pPr>
        <w:pStyle w:val="21"/>
        <w:shd w:val="clear" w:color="auto" w:fill="auto"/>
        <w:spacing w:before="0" w:line="276" w:lineRule="auto"/>
        <w:ind w:firstLine="708"/>
        <w:rPr>
          <w:rStyle w:val="2"/>
          <w:rFonts w:ascii="Times New Roman" w:hAnsi="Times New Roman" w:cs="Times New Roman"/>
          <w:color w:val="000000"/>
          <w:sz w:val="28"/>
          <w:szCs w:val="28"/>
        </w:rPr>
      </w:pPr>
      <w:r w:rsidRPr="00DF3BDA">
        <w:rPr>
          <w:rStyle w:val="2"/>
          <w:rFonts w:ascii="Times New Roman" w:hAnsi="Times New Roman" w:cs="Times New Roman"/>
          <w:color w:val="000000"/>
          <w:sz w:val="28"/>
          <w:szCs w:val="28"/>
        </w:rPr>
        <w:t>Адвокатская палата устанавливает следующие юбилейные формы:</w:t>
      </w:r>
    </w:p>
    <w:p w:rsidR="007B6AE2" w:rsidRPr="00DF3BDA" w:rsidRDefault="007B6AE2" w:rsidP="007B6AE2">
      <w:pPr>
        <w:pStyle w:val="60"/>
        <w:shd w:val="clear" w:color="auto" w:fill="auto"/>
        <w:tabs>
          <w:tab w:val="left" w:pos="262"/>
        </w:tabs>
        <w:spacing w:before="0" w:after="0" w:line="276" w:lineRule="auto"/>
        <w:jc w:val="both"/>
        <w:rPr>
          <w:rFonts w:ascii="Times New Roman" w:hAnsi="Times New Roman" w:cs="Times New Roman"/>
          <w:sz w:val="28"/>
          <w:szCs w:val="28"/>
        </w:rPr>
      </w:pPr>
      <w:r w:rsidRPr="00DF3BDA">
        <w:rPr>
          <w:rStyle w:val="6"/>
          <w:rFonts w:ascii="Times New Roman" w:hAnsi="Times New Roman" w:cs="Times New Roman"/>
          <w:bCs/>
          <w:color w:val="000000"/>
          <w:sz w:val="28"/>
          <w:szCs w:val="28"/>
        </w:rPr>
        <w:tab/>
        <w:t xml:space="preserve">– </w:t>
      </w:r>
      <w:r w:rsidR="004A3BAF" w:rsidRPr="00DF3BDA">
        <w:rPr>
          <w:rStyle w:val="6"/>
          <w:rFonts w:ascii="Times New Roman" w:hAnsi="Times New Roman" w:cs="Times New Roman"/>
          <w:bCs/>
          <w:color w:val="000000"/>
          <w:sz w:val="28"/>
          <w:szCs w:val="28"/>
        </w:rPr>
        <w:t>Поздравительный адрес Палаты адвокатов Республики Абхазия;</w:t>
      </w:r>
    </w:p>
    <w:p w:rsidR="007B6AE2" w:rsidRPr="00DF3BDA" w:rsidRDefault="007B6AE2" w:rsidP="007B6AE2">
      <w:pPr>
        <w:pStyle w:val="60"/>
        <w:shd w:val="clear" w:color="auto" w:fill="auto"/>
        <w:tabs>
          <w:tab w:val="left" w:pos="262"/>
        </w:tabs>
        <w:spacing w:before="0" w:after="0" w:line="276" w:lineRule="auto"/>
        <w:jc w:val="both"/>
        <w:rPr>
          <w:rFonts w:ascii="Times New Roman" w:hAnsi="Times New Roman" w:cs="Times New Roman"/>
          <w:sz w:val="28"/>
          <w:szCs w:val="28"/>
        </w:rPr>
      </w:pPr>
      <w:r w:rsidRPr="00DF3BDA">
        <w:rPr>
          <w:rFonts w:ascii="Times New Roman" w:hAnsi="Times New Roman" w:cs="Times New Roman"/>
          <w:sz w:val="28"/>
          <w:szCs w:val="28"/>
        </w:rPr>
        <w:tab/>
        <w:t xml:space="preserve">– </w:t>
      </w:r>
      <w:r w:rsidR="004A3BAF" w:rsidRPr="00DF3BDA">
        <w:rPr>
          <w:rStyle w:val="6"/>
          <w:rFonts w:ascii="Times New Roman" w:hAnsi="Times New Roman" w:cs="Times New Roman"/>
          <w:bCs/>
          <w:color w:val="000000"/>
          <w:sz w:val="28"/>
          <w:szCs w:val="28"/>
        </w:rPr>
        <w:t>Юбилейная благодарность Палаты Адвокатов Республики Абхазия;</w:t>
      </w:r>
    </w:p>
    <w:p w:rsidR="004A3BAF" w:rsidRPr="00DF3BDA" w:rsidRDefault="007B6AE2" w:rsidP="007B6AE2">
      <w:pPr>
        <w:pStyle w:val="60"/>
        <w:shd w:val="clear" w:color="auto" w:fill="auto"/>
        <w:tabs>
          <w:tab w:val="left" w:pos="262"/>
        </w:tabs>
        <w:spacing w:before="0" w:after="0" w:line="276" w:lineRule="auto"/>
        <w:jc w:val="both"/>
        <w:rPr>
          <w:rFonts w:ascii="Times New Roman" w:hAnsi="Times New Roman" w:cs="Times New Roman"/>
          <w:sz w:val="28"/>
          <w:szCs w:val="28"/>
        </w:rPr>
      </w:pPr>
      <w:r w:rsidRPr="00DF3BDA">
        <w:rPr>
          <w:rFonts w:ascii="Times New Roman" w:hAnsi="Times New Roman" w:cs="Times New Roman"/>
          <w:sz w:val="28"/>
          <w:szCs w:val="28"/>
        </w:rPr>
        <w:tab/>
        <w:t xml:space="preserve">– </w:t>
      </w:r>
      <w:r w:rsidR="004A3BAF" w:rsidRPr="00DF3BDA">
        <w:rPr>
          <w:rStyle w:val="6"/>
          <w:rFonts w:ascii="Times New Roman" w:hAnsi="Times New Roman" w:cs="Times New Roman"/>
          <w:bCs/>
          <w:color w:val="000000"/>
          <w:sz w:val="28"/>
          <w:szCs w:val="28"/>
        </w:rPr>
        <w:t>Юбилейная грамота Палаты адвокатов Республики Абхазия.</w:t>
      </w:r>
    </w:p>
    <w:p w:rsidR="004A3BAF" w:rsidRPr="00DF3BDA" w:rsidRDefault="004A3BAF" w:rsidP="009910DD">
      <w:pPr>
        <w:pStyle w:val="50"/>
        <w:shd w:val="clear" w:color="auto" w:fill="auto"/>
        <w:tabs>
          <w:tab w:val="left" w:pos="566"/>
        </w:tabs>
        <w:spacing w:line="276" w:lineRule="auto"/>
        <w:ind w:firstLine="0"/>
        <w:rPr>
          <w:rFonts w:ascii="Times New Roman" w:hAnsi="Times New Roman" w:cs="Times New Roman"/>
          <w:sz w:val="28"/>
          <w:szCs w:val="28"/>
        </w:rPr>
      </w:pPr>
      <w:r w:rsidRPr="00DF3BDA">
        <w:rPr>
          <w:rStyle w:val="5"/>
          <w:rFonts w:ascii="Times New Roman" w:hAnsi="Times New Roman" w:cs="Times New Roman"/>
          <w:color w:val="000000"/>
          <w:sz w:val="28"/>
          <w:szCs w:val="28"/>
        </w:rPr>
        <w:t xml:space="preserve">         </w:t>
      </w:r>
      <w:r w:rsidR="00B11DD6">
        <w:rPr>
          <w:rStyle w:val="5"/>
          <w:rFonts w:ascii="Times New Roman" w:hAnsi="Times New Roman" w:cs="Times New Roman"/>
          <w:color w:val="000000"/>
          <w:sz w:val="28"/>
          <w:szCs w:val="28"/>
        </w:rPr>
        <w:t>6</w:t>
      </w:r>
      <w:r w:rsidRPr="00DF3BDA">
        <w:rPr>
          <w:rStyle w:val="5"/>
          <w:rFonts w:ascii="Times New Roman" w:hAnsi="Times New Roman" w:cs="Times New Roman"/>
          <w:color w:val="000000"/>
          <w:sz w:val="28"/>
          <w:szCs w:val="28"/>
        </w:rPr>
        <w:t>.2. Решение о вручении той или иной юбилейной формы принимает председатель Палаты адвокатов Республики Абхазия в связи с наступлением соответствующего юбилейного события в личной или профессиональной жизни адвоката.</w:t>
      </w:r>
    </w:p>
    <w:p w:rsidR="007B6AE2" w:rsidRPr="00DF3BDA" w:rsidRDefault="004A3BAF" w:rsidP="00EB1A60">
      <w:pPr>
        <w:pStyle w:val="21"/>
        <w:shd w:val="clear" w:color="auto" w:fill="auto"/>
        <w:spacing w:before="0" w:line="276" w:lineRule="auto"/>
        <w:ind w:firstLine="500"/>
        <w:rPr>
          <w:rFonts w:ascii="Times New Roman" w:hAnsi="Times New Roman" w:cs="Times New Roman"/>
          <w:sz w:val="28"/>
          <w:szCs w:val="28"/>
        </w:rPr>
      </w:pPr>
      <w:r w:rsidRPr="00DF3BDA">
        <w:rPr>
          <w:rStyle w:val="2"/>
          <w:rFonts w:ascii="Times New Roman" w:hAnsi="Times New Roman" w:cs="Times New Roman"/>
          <w:color w:val="000000"/>
          <w:sz w:val="28"/>
          <w:szCs w:val="28"/>
        </w:rPr>
        <w:t>Непосредственное ее вручение может быть поручено руководителю адвокатского образования (адвокатского подразделения), где работает данный адвокат.</w:t>
      </w:r>
    </w:p>
    <w:p w:rsidR="00EB1A60" w:rsidRPr="00DF3BDA" w:rsidRDefault="00EB1A60" w:rsidP="00EB1A60">
      <w:pPr>
        <w:pStyle w:val="21"/>
        <w:shd w:val="clear" w:color="auto" w:fill="auto"/>
        <w:spacing w:before="0" w:line="276" w:lineRule="auto"/>
        <w:ind w:firstLine="500"/>
        <w:rPr>
          <w:rStyle w:val="2"/>
          <w:rFonts w:ascii="Times New Roman" w:hAnsi="Times New Roman" w:cs="Times New Roman"/>
          <w:sz w:val="28"/>
          <w:szCs w:val="28"/>
          <w:shd w:val="clear" w:color="auto" w:fill="auto"/>
        </w:rPr>
      </w:pPr>
    </w:p>
    <w:p w:rsidR="004A3BAF" w:rsidRPr="00DF3BDA" w:rsidRDefault="00B11DD6" w:rsidP="009910DD">
      <w:pPr>
        <w:pStyle w:val="21"/>
        <w:shd w:val="clear" w:color="auto" w:fill="auto"/>
        <w:spacing w:before="0" w:after="271" w:line="276" w:lineRule="auto"/>
        <w:ind w:left="740"/>
        <w:rPr>
          <w:rStyle w:val="2"/>
          <w:rFonts w:ascii="Times New Roman" w:hAnsi="Times New Roman" w:cs="Times New Roman"/>
          <w:b/>
          <w:color w:val="000000"/>
          <w:sz w:val="28"/>
          <w:szCs w:val="28"/>
        </w:rPr>
      </w:pPr>
      <w:r>
        <w:rPr>
          <w:rStyle w:val="2"/>
          <w:rFonts w:ascii="Times New Roman" w:hAnsi="Times New Roman" w:cs="Times New Roman"/>
          <w:b/>
          <w:color w:val="000000"/>
          <w:sz w:val="28"/>
          <w:szCs w:val="28"/>
        </w:rPr>
        <w:t xml:space="preserve">7. Представление </w:t>
      </w:r>
      <w:r w:rsidR="004A3BAF" w:rsidRPr="00DF3BDA">
        <w:rPr>
          <w:rStyle w:val="2"/>
          <w:rFonts w:ascii="Times New Roman" w:hAnsi="Times New Roman" w:cs="Times New Roman"/>
          <w:b/>
          <w:color w:val="000000"/>
          <w:sz w:val="28"/>
          <w:szCs w:val="28"/>
        </w:rPr>
        <w:t>к награждению адвокатов иными органами.</w:t>
      </w:r>
    </w:p>
    <w:p w:rsidR="004A3BAF" w:rsidRPr="00DF3BDA" w:rsidRDefault="004A3BAF" w:rsidP="007B6AE2">
      <w:pPr>
        <w:pStyle w:val="21"/>
        <w:shd w:val="clear" w:color="auto" w:fill="auto"/>
        <w:spacing w:before="0" w:line="276" w:lineRule="auto"/>
        <w:rPr>
          <w:rStyle w:val="2"/>
          <w:rFonts w:ascii="Times New Roman" w:hAnsi="Times New Roman" w:cs="Times New Roman"/>
          <w:sz w:val="28"/>
          <w:szCs w:val="28"/>
        </w:rPr>
      </w:pPr>
      <w:r w:rsidRPr="00DF3BDA">
        <w:rPr>
          <w:rStyle w:val="2"/>
          <w:rFonts w:ascii="Times New Roman" w:hAnsi="Times New Roman" w:cs="Times New Roman"/>
          <w:color w:val="000000"/>
          <w:sz w:val="28"/>
          <w:szCs w:val="28"/>
        </w:rPr>
        <w:t xml:space="preserve">           </w:t>
      </w:r>
      <w:r w:rsidR="00B11DD6">
        <w:rPr>
          <w:rStyle w:val="2"/>
          <w:rFonts w:ascii="Times New Roman" w:hAnsi="Times New Roman" w:cs="Times New Roman"/>
          <w:color w:val="000000"/>
          <w:sz w:val="28"/>
          <w:szCs w:val="28"/>
        </w:rPr>
        <w:t>7.1.</w:t>
      </w:r>
      <w:r w:rsidRPr="00DF3BDA">
        <w:rPr>
          <w:rStyle w:val="2"/>
          <w:rFonts w:ascii="Times New Roman" w:hAnsi="Times New Roman" w:cs="Times New Roman"/>
          <w:color w:val="000000"/>
          <w:sz w:val="28"/>
          <w:szCs w:val="28"/>
        </w:rPr>
        <w:t xml:space="preserve"> Совет Палаты адвокатов Республики Абхазия за особые заслуги при исполнении своего профессионального долга или особые заслуги перед адвокатским сообществом вправе внести представление мер поощрения как Палатой адвокатов, так иными органами государственной власти.</w:t>
      </w:r>
    </w:p>
    <w:p w:rsidR="004A3BAF" w:rsidRPr="00DF3BDA" w:rsidRDefault="004A3BAF" w:rsidP="007B6AE2">
      <w:pPr>
        <w:pStyle w:val="21"/>
        <w:shd w:val="clear" w:color="auto" w:fill="auto"/>
        <w:spacing w:before="0" w:line="276" w:lineRule="auto"/>
        <w:rPr>
          <w:rFonts w:ascii="Times New Roman" w:hAnsi="Times New Roman" w:cs="Times New Roman"/>
          <w:sz w:val="28"/>
          <w:szCs w:val="28"/>
          <w:shd w:val="clear" w:color="auto" w:fill="FFFFFF"/>
        </w:rPr>
      </w:pPr>
      <w:r w:rsidRPr="00DF3BDA">
        <w:rPr>
          <w:rStyle w:val="2"/>
          <w:rFonts w:ascii="Times New Roman" w:hAnsi="Times New Roman" w:cs="Times New Roman"/>
          <w:sz w:val="28"/>
          <w:szCs w:val="28"/>
        </w:rPr>
        <w:t xml:space="preserve">            </w:t>
      </w:r>
      <w:r w:rsidRPr="00DF3BDA">
        <w:rPr>
          <w:rStyle w:val="2"/>
          <w:rFonts w:ascii="Times New Roman" w:hAnsi="Times New Roman" w:cs="Times New Roman"/>
          <w:color w:val="000000"/>
          <w:sz w:val="28"/>
          <w:szCs w:val="28"/>
        </w:rPr>
        <w:t>В таком же порядке вносятся представления о награждении государственными наградами и почетными званиями Республики Абхазия.</w:t>
      </w:r>
    </w:p>
    <w:p w:rsidR="004A3BAF" w:rsidRPr="00DF3BDA" w:rsidRDefault="004A3BAF" w:rsidP="009910DD">
      <w:pPr>
        <w:spacing w:line="276" w:lineRule="auto"/>
        <w:jc w:val="both"/>
        <w:rPr>
          <w:sz w:val="28"/>
          <w:szCs w:val="28"/>
        </w:rPr>
      </w:pPr>
    </w:p>
    <w:p w:rsidR="004A3BAF" w:rsidRPr="00DF3BDA" w:rsidRDefault="004A3BAF" w:rsidP="009910DD">
      <w:pPr>
        <w:spacing w:line="276" w:lineRule="auto"/>
        <w:jc w:val="both"/>
        <w:rPr>
          <w:sz w:val="28"/>
          <w:szCs w:val="28"/>
        </w:rPr>
      </w:pPr>
    </w:p>
    <w:p w:rsidR="001E5F3A" w:rsidRPr="00DF3BDA" w:rsidRDefault="001E5F3A" w:rsidP="009910DD">
      <w:pPr>
        <w:spacing w:line="276" w:lineRule="auto"/>
        <w:jc w:val="both"/>
        <w:rPr>
          <w:sz w:val="28"/>
          <w:szCs w:val="28"/>
        </w:rPr>
      </w:pPr>
    </w:p>
    <w:sectPr w:rsidR="001E5F3A" w:rsidRPr="00DF3BDA" w:rsidSect="00A96307">
      <w:pgSz w:w="11906" w:h="16838"/>
      <w:pgMar w:top="54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542C9C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rFonts w:ascii="Calibri" w:hAnsi="Calibri" w:cs="Calibri"/>
        <w:b/>
        <w:bCs/>
        <w:i w:val="0"/>
        <w:iCs w:val="0"/>
        <w:smallCaps w:val="0"/>
        <w:strike w:val="0"/>
        <w:color w:val="000000"/>
        <w:spacing w:val="0"/>
        <w:w w:val="100"/>
        <w:position w:val="0"/>
        <w:sz w:val="24"/>
        <w:szCs w:val="24"/>
        <w:u w:val="none"/>
      </w:rPr>
    </w:lvl>
    <w:lvl w:ilvl="1">
      <w:start w:val="1"/>
      <w:numFmt w:val="bullet"/>
      <w:lvlText w:val="-"/>
      <w:lvlJc w:val="left"/>
      <w:rPr>
        <w:rFonts w:ascii="Calibri" w:hAnsi="Calibri" w:cs="Calibri"/>
        <w:b/>
        <w:bCs/>
        <w:i w:val="0"/>
        <w:iCs w:val="0"/>
        <w:smallCaps w:val="0"/>
        <w:strike w:val="0"/>
        <w:color w:val="000000"/>
        <w:spacing w:val="0"/>
        <w:w w:val="100"/>
        <w:position w:val="0"/>
        <w:sz w:val="24"/>
        <w:szCs w:val="24"/>
        <w:u w:val="none"/>
      </w:rPr>
    </w:lvl>
    <w:lvl w:ilvl="2">
      <w:start w:val="1"/>
      <w:numFmt w:val="bullet"/>
      <w:lvlText w:val="-"/>
      <w:lvlJc w:val="left"/>
      <w:rPr>
        <w:rFonts w:ascii="Calibri" w:hAnsi="Calibri" w:cs="Calibri"/>
        <w:b/>
        <w:bCs/>
        <w:i w:val="0"/>
        <w:iCs w:val="0"/>
        <w:smallCaps w:val="0"/>
        <w:strike w:val="0"/>
        <w:color w:val="000000"/>
        <w:spacing w:val="0"/>
        <w:w w:val="100"/>
        <w:position w:val="0"/>
        <w:sz w:val="24"/>
        <w:szCs w:val="24"/>
        <w:u w:val="none"/>
      </w:rPr>
    </w:lvl>
    <w:lvl w:ilvl="3">
      <w:start w:val="1"/>
      <w:numFmt w:val="bullet"/>
      <w:lvlText w:val="-"/>
      <w:lvlJc w:val="left"/>
      <w:rPr>
        <w:rFonts w:ascii="Calibri" w:hAnsi="Calibri" w:cs="Calibri"/>
        <w:b/>
        <w:bCs/>
        <w:i w:val="0"/>
        <w:iCs w:val="0"/>
        <w:smallCaps w:val="0"/>
        <w:strike w:val="0"/>
        <w:color w:val="000000"/>
        <w:spacing w:val="0"/>
        <w:w w:val="100"/>
        <w:position w:val="0"/>
        <w:sz w:val="24"/>
        <w:szCs w:val="24"/>
        <w:u w:val="none"/>
      </w:rPr>
    </w:lvl>
    <w:lvl w:ilvl="4">
      <w:start w:val="1"/>
      <w:numFmt w:val="bullet"/>
      <w:lvlText w:val="-"/>
      <w:lvlJc w:val="left"/>
      <w:rPr>
        <w:rFonts w:ascii="Calibri" w:hAnsi="Calibri" w:cs="Calibri"/>
        <w:b/>
        <w:bCs/>
        <w:i w:val="0"/>
        <w:iCs w:val="0"/>
        <w:smallCaps w:val="0"/>
        <w:strike w:val="0"/>
        <w:color w:val="000000"/>
        <w:spacing w:val="0"/>
        <w:w w:val="100"/>
        <w:position w:val="0"/>
        <w:sz w:val="24"/>
        <w:szCs w:val="24"/>
        <w:u w:val="none"/>
      </w:rPr>
    </w:lvl>
    <w:lvl w:ilvl="5">
      <w:start w:val="1"/>
      <w:numFmt w:val="bullet"/>
      <w:lvlText w:val="-"/>
      <w:lvlJc w:val="left"/>
      <w:rPr>
        <w:rFonts w:ascii="Calibri" w:hAnsi="Calibri" w:cs="Calibri"/>
        <w:b/>
        <w:bCs/>
        <w:i w:val="0"/>
        <w:iCs w:val="0"/>
        <w:smallCaps w:val="0"/>
        <w:strike w:val="0"/>
        <w:color w:val="000000"/>
        <w:spacing w:val="0"/>
        <w:w w:val="100"/>
        <w:position w:val="0"/>
        <w:sz w:val="24"/>
        <w:szCs w:val="24"/>
        <w:u w:val="none"/>
      </w:rPr>
    </w:lvl>
    <w:lvl w:ilvl="6">
      <w:start w:val="1"/>
      <w:numFmt w:val="bullet"/>
      <w:lvlText w:val="-"/>
      <w:lvlJc w:val="left"/>
      <w:rPr>
        <w:rFonts w:ascii="Calibri" w:hAnsi="Calibri" w:cs="Calibri"/>
        <w:b/>
        <w:bCs/>
        <w:i w:val="0"/>
        <w:iCs w:val="0"/>
        <w:smallCaps w:val="0"/>
        <w:strike w:val="0"/>
        <w:color w:val="000000"/>
        <w:spacing w:val="0"/>
        <w:w w:val="100"/>
        <w:position w:val="0"/>
        <w:sz w:val="24"/>
        <w:szCs w:val="24"/>
        <w:u w:val="none"/>
      </w:rPr>
    </w:lvl>
    <w:lvl w:ilvl="7">
      <w:start w:val="1"/>
      <w:numFmt w:val="bullet"/>
      <w:lvlText w:val="-"/>
      <w:lvlJc w:val="left"/>
      <w:rPr>
        <w:rFonts w:ascii="Calibri" w:hAnsi="Calibri" w:cs="Calibri"/>
        <w:b/>
        <w:bCs/>
        <w:i w:val="0"/>
        <w:iCs w:val="0"/>
        <w:smallCaps w:val="0"/>
        <w:strike w:val="0"/>
        <w:color w:val="000000"/>
        <w:spacing w:val="0"/>
        <w:w w:val="100"/>
        <w:position w:val="0"/>
        <w:sz w:val="24"/>
        <w:szCs w:val="24"/>
        <w:u w:val="none"/>
      </w:rPr>
    </w:lvl>
    <w:lvl w:ilvl="8">
      <w:start w:val="1"/>
      <w:numFmt w:val="bullet"/>
      <w:lvlText w:val="-"/>
      <w:lvlJc w:val="left"/>
      <w:rPr>
        <w:rFonts w:ascii="Calibri" w:hAnsi="Calibri" w:cs="Calibri"/>
        <w:b/>
        <w:bCs/>
        <w:i w:val="0"/>
        <w:iCs w:val="0"/>
        <w:smallCaps w:val="0"/>
        <w:strike w:val="0"/>
        <w:color w:val="000000"/>
        <w:spacing w:val="0"/>
        <w:w w:val="100"/>
        <w:position w:val="0"/>
        <w:sz w:val="24"/>
        <w:szCs w:val="24"/>
        <w:u w:val="none"/>
      </w:rPr>
    </w:lvl>
  </w:abstractNum>
  <w:abstractNum w:abstractNumId="2">
    <w:nsid w:val="38D57E76"/>
    <w:multiLevelType w:val="multilevel"/>
    <w:tmpl w:val="8B6413C2"/>
    <w:lvl w:ilvl="0">
      <w:start w:val="1"/>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960"/>
        </w:tabs>
        <w:ind w:left="960" w:hanging="360"/>
      </w:pPr>
      <w:rPr>
        <w:rFonts w:hint="default"/>
        <w:color w:val="000000"/>
      </w:rPr>
    </w:lvl>
    <w:lvl w:ilvl="2">
      <w:start w:val="1"/>
      <w:numFmt w:val="decimal"/>
      <w:lvlText w:val="%1.%2.%3."/>
      <w:lvlJc w:val="left"/>
      <w:pPr>
        <w:tabs>
          <w:tab w:val="num" w:pos="1920"/>
        </w:tabs>
        <w:ind w:left="1920" w:hanging="720"/>
      </w:pPr>
      <w:rPr>
        <w:rFonts w:hint="default"/>
        <w:color w:val="000000"/>
      </w:rPr>
    </w:lvl>
    <w:lvl w:ilvl="3">
      <w:start w:val="1"/>
      <w:numFmt w:val="decimal"/>
      <w:lvlText w:val="%1.%2.%3.%4."/>
      <w:lvlJc w:val="left"/>
      <w:pPr>
        <w:tabs>
          <w:tab w:val="num" w:pos="2520"/>
        </w:tabs>
        <w:ind w:left="2520" w:hanging="720"/>
      </w:pPr>
      <w:rPr>
        <w:rFonts w:hint="default"/>
        <w:color w:val="000000"/>
      </w:rPr>
    </w:lvl>
    <w:lvl w:ilvl="4">
      <w:start w:val="1"/>
      <w:numFmt w:val="decimal"/>
      <w:lvlText w:val="%1.%2.%3.%4.%5."/>
      <w:lvlJc w:val="left"/>
      <w:pPr>
        <w:tabs>
          <w:tab w:val="num" w:pos="3480"/>
        </w:tabs>
        <w:ind w:left="3480" w:hanging="1080"/>
      </w:pPr>
      <w:rPr>
        <w:rFonts w:hint="default"/>
        <w:color w:val="000000"/>
      </w:rPr>
    </w:lvl>
    <w:lvl w:ilvl="5">
      <w:start w:val="1"/>
      <w:numFmt w:val="decimal"/>
      <w:lvlText w:val="%1.%2.%3.%4.%5.%6."/>
      <w:lvlJc w:val="left"/>
      <w:pPr>
        <w:tabs>
          <w:tab w:val="num" w:pos="4080"/>
        </w:tabs>
        <w:ind w:left="4080" w:hanging="1080"/>
      </w:pPr>
      <w:rPr>
        <w:rFonts w:hint="default"/>
        <w:color w:val="000000"/>
      </w:rPr>
    </w:lvl>
    <w:lvl w:ilvl="6">
      <w:start w:val="1"/>
      <w:numFmt w:val="decimal"/>
      <w:lvlText w:val="%1.%2.%3.%4.%5.%6.%7."/>
      <w:lvlJc w:val="left"/>
      <w:pPr>
        <w:tabs>
          <w:tab w:val="num" w:pos="5040"/>
        </w:tabs>
        <w:ind w:left="5040" w:hanging="1440"/>
      </w:pPr>
      <w:rPr>
        <w:rFonts w:hint="default"/>
        <w:color w:val="000000"/>
      </w:rPr>
    </w:lvl>
    <w:lvl w:ilvl="7">
      <w:start w:val="1"/>
      <w:numFmt w:val="decimal"/>
      <w:lvlText w:val="%1.%2.%3.%4.%5.%6.%7.%8."/>
      <w:lvlJc w:val="left"/>
      <w:pPr>
        <w:tabs>
          <w:tab w:val="num" w:pos="5640"/>
        </w:tabs>
        <w:ind w:left="5640" w:hanging="1440"/>
      </w:pPr>
      <w:rPr>
        <w:rFonts w:hint="default"/>
        <w:color w:val="000000"/>
      </w:rPr>
    </w:lvl>
    <w:lvl w:ilvl="8">
      <w:start w:val="1"/>
      <w:numFmt w:val="decimal"/>
      <w:lvlText w:val="%1.%2.%3.%4.%5.%6.%7.%8.%9."/>
      <w:lvlJc w:val="left"/>
      <w:pPr>
        <w:tabs>
          <w:tab w:val="num" w:pos="6600"/>
        </w:tabs>
        <w:ind w:left="6600" w:hanging="1800"/>
      </w:pPr>
      <w:rPr>
        <w:rFonts w:hint="default"/>
        <w:color w:val="000000"/>
      </w:rPr>
    </w:lvl>
  </w:abstractNum>
  <w:abstractNum w:abstractNumId="3">
    <w:nsid w:val="3E6433AD"/>
    <w:multiLevelType w:val="multilevel"/>
    <w:tmpl w:val="21483766"/>
    <w:lvl w:ilvl="0">
      <w:start w:val="1"/>
      <w:numFmt w:val="upperRoman"/>
      <w:lvlText w:val="%1."/>
      <w:lvlJc w:val="left"/>
      <w:pPr>
        <w:ind w:left="1080" w:hanging="720"/>
      </w:pPr>
      <w:rPr>
        <w:rFonts w:hint="default"/>
      </w:rPr>
    </w:lvl>
    <w:lvl w:ilvl="1">
      <w:start w:val="1"/>
      <w:numFmt w:val="decimal"/>
      <w:isLgl/>
      <w:lvlText w:val="%1.%2."/>
      <w:lvlJc w:val="left"/>
      <w:pPr>
        <w:ind w:left="1340" w:hanging="720"/>
      </w:pPr>
      <w:rPr>
        <w:rFonts w:hint="default"/>
        <w:color w:val="000000"/>
      </w:rPr>
    </w:lvl>
    <w:lvl w:ilvl="2">
      <w:start w:val="1"/>
      <w:numFmt w:val="decimal"/>
      <w:isLgl/>
      <w:lvlText w:val="%1.%2.%3."/>
      <w:lvlJc w:val="left"/>
      <w:pPr>
        <w:ind w:left="1600" w:hanging="720"/>
      </w:pPr>
      <w:rPr>
        <w:rFonts w:hint="default"/>
        <w:color w:val="000000"/>
      </w:rPr>
    </w:lvl>
    <w:lvl w:ilvl="3">
      <w:start w:val="1"/>
      <w:numFmt w:val="decimal"/>
      <w:isLgl/>
      <w:lvlText w:val="%1.%2.%3.%4."/>
      <w:lvlJc w:val="left"/>
      <w:pPr>
        <w:ind w:left="2220" w:hanging="1080"/>
      </w:pPr>
      <w:rPr>
        <w:rFonts w:hint="default"/>
        <w:color w:val="000000"/>
      </w:rPr>
    </w:lvl>
    <w:lvl w:ilvl="4">
      <w:start w:val="1"/>
      <w:numFmt w:val="decimal"/>
      <w:isLgl/>
      <w:lvlText w:val="%1.%2.%3.%4.%5."/>
      <w:lvlJc w:val="left"/>
      <w:pPr>
        <w:ind w:left="2480" w:hanging="1080"/>
      </w:pPr>
      <w:rPr>
        <w:rFonts w:hint="default"/>
        <w:color w:val="000000"/>
      </w:rPr>
    </w:lvl>
    <w:lvl w:ilvl="5">
      <w:start w:val="1"/>
      <w:numFmt w:val="decimal"/>
      <w:isLgl/>
      <w:lvlText w:val="%1.%2.%3.%4.%5.%6."/>
      <w:lvlJc w:val="left"/>
      <w:pPr>
        <w:ind w:left="3100" w:hanging="1440"/>
      </w:pPr>
      <w:rPr>
        <w:rFonts w:hint="default"/>
        <w:color w:val="000000"/>
      </w:rPr>
    </w:lvl>
    <w:lvl w:ilvl="6">
      <w:start w:val="1"/>
      <w:numFmt w:val="decimal"/>
      <w:isLgl/>
      <w:lvlText w:val="%1.%2.%3.%4.%5.%6.%7."/>
      <w:lvlJc w:val="left"/>
      <w:pPr>
        <w:ind w:left="3720" w:hanging="1800"/>
      </w:pPr>
      <w:rPr>
        <w:rFonts w:hint="default"/>
        <w:color w:val="000000"/>
      </w:rPr>
    </w:lvl>
    <w:lvl w:ilvl="7">
      <w:start w:val="1"/>
      <w:numFmt w:val="decimal"/>
      <w:isLgl/>
      <w:lvlText w:val="%1.%2.%3.%4.%5.%6.%7.%8."/>
      <w:lvlJc w:val="left"/>
      <w:pPr>
        <w:ind w:left="3980" w:hanging="1800"/>
      </w:pPr>
      <w:rPr>
        <w:rFonts w:hint="default"/>
        <w:color w:val="000000"/>
      </w:rPr>
    </w:lvl>
    <w:lvl w:ilvl="8">
      <w:start w:val="1"/>
      <w:numFmt w:val="decimal"/>
      <w:isLgl/>
      <w:lvlText w:val="%1.%2.%3.%4.%5.%6.%7.%8.%9."/>
      <w:lvlJc w:val="left"/>
      <w:pPr>
        <w:ind w:left="4600" w:hanging="2160"/>
      </w:pPr>
      <w:rPr>
        <w:rFonts w:hint="default"/>
        <w:color w:val="000000"/>
      </w:rPr>
    </w:lvl>
  </w:abstractNum>
  <w:abstractNum w:abstractNumId="4">
    <w:nsid w:val="70326F26"/>
    <w:multiLevelType w:val="multilevel"/>
    <w:tmpl w:val="ADE4995C"/>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70FE1201"/>
    <w:multiLevelType w:val="hybridMultilevel"/>
    <w:tmpl w:val="84845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A3BAF"/>
    <w:rsid w:val="00025438"/>
    <w:rsid w:val="00034832"/>
    <w:rsid w:val="00050840"/>
    <w:rsid w:val="0012534E"/>
    <w:rsid w:val="00132C9F"/>
    <w:rsid w:val="00167584"/>
    <w:rsid w:val="001B51F1"/>
    <w:rsid w:val="001B5945"/>
    <w:rsid w:val="001D58DB"/>
    <w:rsid w:val="001E5F3A"/>
    <w:rsid w:val="002C7EF0"/>
    <w:rsid w:val="002D2AC6"/>
    <w:rsid w:val="002F09EB"/>
    <w:rsid w:val="003149D4"/>
    <w:rsid w:val="00320B89"/>
    <w:rsid w:val="003265CD"/>
    <w:rsid w:val="003E675E"/>
    <w:rsid w:val="004652FE"/>
    <w:rsid w:val="00497DBE"/>
    <w:rsid w:val="004A3BAF"/>
    <w:rsid w:val="006C3137"/>
    <w:rsid w:val="0070596A"/>
    <w:rsid w:val="007B6AE2"/>
    <w:rsid w:val="00812B51"/>
    <w:rsid w:val="008825DB"/>
    <w:rsid w:val="00894750"/>
    <w:rsid w:val="008A7691"/>
    <w:rsid w:val="008D5645"/>
    <w:rsid w:val="00977C98"/>
    <w:rsid w:val="009910DD"/>
    <w:rsid w:val="009B242F"/>
    <w:rsid w:val="009B71E0"/>
    <w:rsid w:val="00A96487"/>
    <w:rsid w:val="00AE069A"/>
    <w:rsid w:val="00B11DD6"/>
    <w:rsid w:val="00B40834"/>
    <w:rsid w:val="00B416F0"/>
    <w:rsid w:val="00B44D35"/>
    <w:rsid w:val="00B83D97"/>
    <w:rsid w:val="00BA07A9"/>
    <w:rsid w:val="00BE3298"/>
    <w:rsid w:val="00C5568F"/>
    <w:rsid w:val="00C93FDD"/>
    <w:rsid w:val="00C96B0A"/>
    <w:rsid w:val="00D13525"/>
    <w:rsid w:val="00D40480"/>
    <w:rsid w:val="00D41083"/>
    <w:rsid w:val="00D501D6"/>
    <w:rsid w:val="00D60FEB"/>
    <w:rsid w:val="00D82755"/>
    <w:rsid w:val="00D8758F"/>
    <w:rsid w:val="00DD201C"/>
    <w:rsid w:val="00DF3BDA"/>
    <w:rsid w:val="00E3483F"/>
    <w:rsid w:val="00E85C0F"/>
    <w:rsid w:val="00EB1A60"/>
    <w:rsid w:val="00EB5EA7"/>
    <w:rsid w:val="00F413F1"/>
    <w:rsid w:val="00F42CFF"/>
    <w:rsid w:val="00F44357"/>
    <w:rsid w:val="00FD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1285F-D21C-4B81-AFA8-D8956908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A3BAF"/>
    <w:rPr>
      <w:b/>
      <w:bCs/>
      <w:shd w:val="clear" w:color="auto" w:fill="FFFFFF"/>
    </w:rPr>
  </w:style>
  <w:style w:type="paragraph" w:customStyle="1" w:styleId="30">
    <w:name w:val="Основной текст (3)"/>
    <w:basedOn w:val="a"/>
    <w:link w:val="3"/>
    <w:rsid w:val="004A3BAF"/>
    <w:pPr>
      <w:widowControl w:val="0"/>
      <w:shd w:val="clear" w:color="auto" w:fill="FFFFFF"/>
      <w:spacing w:after="60" w:line="240" w:lineRule="atLeast"/>
    </w:pPr>
    <w:rPr>
      <w:rFonts w:asciiTheme="minorHAnsi" w:eastAsiaTheme="minorHAnsi" w:hAnsiTheme="minorHAnsi" w:cstheme="minorBidi"/>
      <w:b/>
      <w:bCs/>
      <w:sz w:val="22"/>
      <w:szCs w:val="22"/>
      <w:lang w:eastAsia="en-US"/>
    </w:rPr>
  </w:style>
  <w:style w:type="character" w:customStyle="1" w:styleId="4">
    <w:name w:val="Основной текст (4)_"/>
    <w:basedOn w:val="a0"/>
    <w:link w:val="40"/>
    <w:rsid w:val="004A3BAF"/>
    <w:rPr>
      <w:b/>
      <w:bCs/>
      <w:shd w:val="clear" w:color="auto" w:fill="FFFFFF"/>
    </w:rPr>
  </w:style>
  <w:style w:type="character" w:customStyle="1" w:styleId="43pt">
    <w:name w:val="Основной текст (4) + Интервал 3 pt"/>
    <w:basedOn w:val="4"/>
    <w:rsid w:val="004A3BAF"/>
    <w:rPr>
      <w:b/>
      <w:bCs/>
      <w:spacing w:val="60"/>
      <w:shd w:val="clear" w:color="auto" w:fill="FFFFFF"/>
    </w:rPr>
  </w:style>
  <w:style w:type="character" w:customStyle="1" w:styleId="2">
    <w:name w:val="Основной текст (2)_"/>
    <w:basedOn w:val="a0"/>
    <w:link w:val="21"/>
    <w:rsid w:val="004A3BAF"/>
    <w:rPr>
      <w:rFonts w:ascii="Calibri" w:hAnsi="Calibri"/>
      <w:shd w:val="clear" w:color="auto" w:fill="FFFFFF"/>
    </w:rPr>
  </w:style>
  <w:style w:type="character" w:customStyle="1" w:styleId="5">
    <w:name w:val="Основной текст (5)_"/>
    <w:basedOn w:val="a0"/>
    <w:link w:val="50"/>
    <w:rsid w:val="004A3BAF"/>
    <w:rPr>
      <w:sz w:val="24"/>
      <w:szCs w:val="24"/>
      <w:shd w:val="clear" w:color="auto" w:fill="FFFFFF"/>
    </w:rPr>
  </w:style>
  <w:style w:type="paragraph" w:customStyle="1" w:styleId="40">
    <w:name w:val="Основной текст (4)"/>
    <w:basedOn w:val="a"/>
    <w:link w:val="4"/>
    <w:rsid w:val="004A3BAF"/>
    <w:pPr>
      <w:widowControl w:val="0"/>
      <w:shd w:val="clear" w:color="auto" w:fill="FFFFFF"/>
      <w:spacing w:before="780" w:line="274" w:lineRule="exact"/>
    </w:pPr>
    <w:rPr>
      <w:rFonts w:asciiTheme="minorHAnsi" w:eastAsiaTheme="minorHAnsi" w:hAnsiTheme="minorHAnsi" w:cstheme="minorBidi"/>
      <w:b/>
      <w:bCs/>
      <w:sz w:val="22"/>
      <w:szCs w:val="22"/>
      <w:lang w:eastAsia="en-US"/>
    </w:rPr>
  </w:style>
  <w:style w:type="paragraph" w:customStyle="1" w:styleId="21">
    <w:name w:val="Основной текст (2)1"/>
    <w:basedOn w:val="a"/>
    <w:link w:val="2"/>
    <w:rsid w:val="004A3BAF"/>
    <w:pPr>
      <w:widowControl w:val="0"/>
      <w:shd w:val="clear" w:color="auto" w:fill="FFFFFF"/>
      <w:spacing w:before="360" w:line="293" w:lineRule="exact"/>
      <w:jc w:val="both"/>
    </w:pPr>
    <w:rPr>
      <w:rFonts w:ascii="Calibri" w:eastAsiaTheme="minorHAnsi" w:hAnsi="Calibri" w:cstheme="minorBidi"/>
      <w:sz w:val="22"/>
      <w:szCs w:val="22"/>
      <w:lang w:eastAsia="en-US"/>
    </w:rPr>
  </w:style>
  <w:style w:type="paragraph" w:customStyle="1" w:styleId="50">
    <w:name w:val="Основной текст (5)"/>
    <w:basedOn w:val="a"/>
    <w:link w:val="5"/>
    <w:rsid w:val="004A3BAF"/>
    <w:pPr>
      <w:widowControl w:val="0"/>
      <w:shd w:val="clear" w:color="auto" w:fill="FFFFFF"/>
      <w:spacing w:line="274" w:lineRule="exact"/>
      <w:ind w:hanging="940"/>
      <w:jc w:val="both"/>
    </w:pPr>
    <w:rPr>
      <w:rFonts w:asciiTheme="minorHAnsi" w:eastAsiaTheme="minorHAnsi" w:hAnsiTheme="minorHAnsi" w:cstheme="minorBidi"/>
      <w:lang w:eastAsia="en-US"/>
    </w:rPr>
  </w:style>
  <w:style w:type="character" w:customStyle="1" w:styleId="6">
    <w:name w:val="Основной текст (6)_"/>
    <w:basedOn w:val="a0"/>
    <w:link w:val="60"/>
    <w:rsid w:val="004A3BAF"/>
    <w:rPr>
      <w:rFonts w:ascii="Calibri" w:hAnsi="Calibri"/>
      <w:b/>
      <w:bCs/>
      <w:shd w:val="clear" w:color="auto" w:fill="FFFFFF"/>
    </w:rPr>
  </w:style>
  <w:style w:type="character" w:customStyle="1" w:styleId="2TimesNewRoman">
    <w:name w:val="Основной текст (2) + Times New Roman"/>
    <w:basedOn w:val="2"/>
    <w:rsid w:val="004A3BAF"/>
    <w:rPr>
      <w:rFonts w:ascii="Times New Roman" w:hAnsi="Times New Roman" w:cs="Times New Roman"/>
      <w:sz w:val="24"/>
      <w:szCs w:val="24"/>
      <w:u w:val="none"/>
      <w:shd w:val="clear" w:color="auto" w:fill="FFFFFF"/>
    </w:rPr>
  </w:style>
  <w:style w:type="paragraph" w:customStyle="1" w:styleId="60">
    <w:name w:val="Основной текст (6)"/>
    <w:basedOn w:val="a"/>
    <w:link w:val="6"/>
    <w:rsid w:val="004A3BAF"/>
    <w:pPr>
      <w:widowControl w:val="0"/>
      <w:shd w:val="clear" w:color="auto" w:fill="FFFFFF"/>
      <w:spacing w:before="240" w:after="360" w:line="240" w:lineRule="atLeast"/>
    </w:pPr>
    <w:rPr>
      <w:rFonts w:ascii="Calibri" w:eastAsiaTheme="minorHAnsi" w:hAnsi="Calibri" w:cstheme="minorBidi"/>
      <w:b/>
      <w:bCs/>
      <w:sz w:val="22"/>
      <w:szCs w:val="22"/>
      <w:lang w:eastAsia="en-US"/>
    </w:rPr>
  </w:style>
  <w:style w:type="character" w:customStyle="1" w:styleId="1">
    <w:name w:val="Заголовок №1_"/>
    <w:basedOn w:val="a0"/>
    <w:link w:val="10"/>
    <w:rsid w:val="004A3BAF"/>
    <w:rPr>
      <w:b/>
      <w:bCs/>
      <w:sz w:val="28"/>
      <w:szCs w:val="28"/>
      <w:shd w:val="clear" w:color="auto" w:fill="FFFFFF"/>
    </w:rPr>
  </w:style>
  <w:style w:type="paragraph" w:customStyle="1" w:styleId="10">
    <w:name w:val="Заголовок №1"/>
    <w:basedOn w:val="a"/>
    <w:link w:val="1"/>
    <w:rsid w:val="004A3BAF"/>
    <w:pPr>
      <w:widowControl w:val="0"/>
      <w:shd w:val="clear" w:color="auto" w:fill="FFFFFF"/>
      <w:spacing w:before="240" w:after="360" w:line="240" w:lineRule="atLeast"/>
      <w:jc w:val="center"/>
      <w:outlineLvl w:val="0"/>
    </w:pPr>
    <w:rPr>
      <w:rFonts w:asciiTheme="minorHAnsi" w:eastAsiaTheme="minorHAnsi" w:hAnsiTheme="minorHAnsi" w:cstheme="minorBidi"/>
      <w:b/>
      <w:bCs/>
      <w:sz w:val="28"/>
      <w:szCs w:val="28"/>
      <w:lang w:eastAsia="en-US"/>
    </w:rPr>
  </w:style>
  <w:style w:type="character" w:customStyle="1" w:styleId="7">
    <w:name w:val="Основной текст (7)_"/>
    <w:basedOn w:val="a0"/>
    <w:link w:val="70"/>
    <w:rsid w:val="004A3BAF"/>
    <w:rPr>
      <w:b/>
      <w:bCs/>
      <w:sz w:val="28"/>
      <w:szCs w:val="28"/>
      <w:shd w:val="clear" w:color="auto" w:fill="FFFFFF"/>
    </w:rPr>
  </w:style>
  <w:style w:type="paragraph" w:customStyle="1" w:styleId="70">
    <w:name w:val="Основной текст (7)"/>
    <w:basedOn w:val="a"/>
    <w:link w:val="7"/>
    <w:rsid w:val="004A3BAF"/>
    <w:pPr>
      <w:widowControl w:val="0"/>
      <w:shd w:val="clear" w:color="auto" w:fill="FFFFFF"/>
      <w:spacing w:before="240" w:after="120" w:line="240" w:lineRule="atLeast"/>
      <w:jc w:val="center"/>
    </w:pPr>
    <w:rPr>
      <w:rFonts w:asciiTheme="minorHAnsi" w:eastAsiaTheme="minorHAnsi" w:hAnsiTheme="minorHAnsi" w:cstheme="minorBidi"/>
      <w:b/>
      <w:bCs/>
      <w:sz w:val="28"/>
      <w:szCs w:val="28"/>
      <w:lang w:eastAsia="en-US"/>
    </w:rPr>
  </w:style>
  <w:style w:type="character" w:customStyle="1" w:styleId="8">
    <w:name w:val="Основной текст (8)_"/>
    <w:basedOn w:val="a0"/>
    <w:link w:val="80"/>
    <w:rsid w:val="004A3BAF"/>
    <w:rPr>
      <w:shd w:val="clear" w:color="auto" w:fill="FFFFFF"/>
    </w:rPr>
  </w:style>
  <w:style w:type="paragraph" w:customStyle="1" w:styleId="80">
    <w:name w:val="Основной текст (8)"/>
    <w:basedOn w:val="a"/>
    <w:link w:val="8"/>
    <w:rsid w:val="004A3BAF"/>
    <w:pPr>
      <w:widowControl w:val="0"/>
      <w:shd w:val="clear" w:color="auto" w:fill="FFFFFF"/>
      <w:spacing w:line="283" w:lineRule="exact"/>
      <w:jc w:val="both"/>
    </w:pPr>
    <w:rPr>
      <w:rFonts w:asciiTheme="minorHAnsi" w:eastAsiaTheme="minorHAnsi" w:hAnsiTheme="minorHAnsi" w:cstheme="minorBidi"/>
      <w:sz w:val="22"/>
      <w:szCs w:val="22"/>
      <w:lang w:eastAsia="en-US"/>
    </w:rPr>
  </w:style>
  <w:style w:type="paragraph" w:styleId="a3">
    <w:name w:val="Balloon Text"/>
    <w:basedOn w:val="a"/>
    <w:link w:val="a4"/>
    <w:uiPriority w:val="99"/>
    <w:semiHidden/>
    <w:unhideWhenUsed/>
    <w:rsid w:val="004652FE"/>
    <w:rPr>
      <w:rFonts w:ascii="Segoe UI" w:hAnsi="Segoe UI" w:cs="Segoe UI"/>
      <w:sz w:val="18"/>
      <w:szCs w:val="18"/>
    </w:rPr>
  </w:style>
  <w:style w:type="character" w:customStyle="1" w:styleId="a4">
    <w:name w:val="Текст выноски Знак"/>
    <w:basedOn w:val="a0"/>
    <w:link w:val="a3"/>
    <w:uiPriority w:val="99"/>
    <w:semiHidden/>
    <w:rsid w:val="004652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Alina</cp:lastModifiedBy>
  <cp:revision>42</cp:revision>
  <cp:lastPrinted>2001-12-31T23:01:00Z</cp:lastPrinted>
  <dcterms:created xsi:type="dcterms:W3CDTF">2001-12-31T23:23:00Z</dcterms:created>
  <dcterms:modified xsi:type="dcterms:W3CDTF">2023-03-22T04:52:00Z</dcterms:modified>
</cp:coreProperties>
</file>