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BE" w:rsidRDefault="00F304D7" w:rsidP="00F304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4D7">
        <w:rPr>
          <w:rFonts w:ascii="Times New Roman" w:eastAsia="Times New Roman" w:hAnsi="Times New Roman" w:cs="Times New Roman"/>
          <w:b/>
          <w:bCs/>
          <w:sz w:val="24"/>
          <w:szCs w:val="24"/>
          <w:lang w:eastAsia="ru-RU"/>
        </w:rPr>
        <w:t>МЕТОДИЧЕСКИЕ РЕКОМЕНДАЦИИ</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b/>
          <w:bCs/>
          <w:sz w:val="24"/>
          <w:szCs w:val="24"/>
          <w:lang w:eastAsia="ru-RU"/>
        </w:rPr>
        <w:t>о порядке подачи заявления об оплате труда адвоката, участвующего в качестве защитника в уголовном судопроизводств</w:t>
      </w:r>
      <w:r w:rsidR="008D27BE">
        <w:rPr>
          <w:rFonts w:ascii="Times New Roman" w:eastAsia="Times New Roman" w:hAnsi="Times New Roman" w:cs="Times New Roman"/>
          <w:b/>
          <w:bCs/>
          <w:sz w:val="24"/>
          <w:szCs w:val="24"/>
          <w:lang w:eastAsia="ru-RU"/>
        </w:rPr>
        <w:t>е</w:t>
      </w:r>
      <w:r w:rsidRPr="00F304D7">
        <w:rPr>
          <w:rFonts w:ascii="Times New Roman" w:eastAsia="Times New Roman" w:hAnsi="Times New Roman" w:cs="Times New Roman"/>
          <w:sz w:val="24"/>
          <w:szCs w:val="24"/>
          <w:lang w:eastAsia="ru-RU"/>
        </w:rPr>
        <w:br/>
      </w:r>
    </w:p>
    <w:p w:rsidR="00F304D7" w:rsidRPr="00F304D7" w:rsidRDefault="00F304D7" w:rsidP="00F304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t>Настоящие методические р</w:t>
      </w:r>
      <w:r w:rsidR="00116B5B">
        <w:rPr>
          <w:rFonts w:ascii="Times New Roman" w:eastAsia="Times New Roman" w:hAnsi="Times New Roman" w:cs="Times New Roman"/>
          <w:sz w:val="24"/>
          <w:szCs w:val="24"/>
          <w:lang w:eastAsia="ru-RU"/>
        </w:rPr>
        <w:t xml:space="preserve">екомендации разработаны </w:t>
      </w:r>
      <w:r w:rsidR="008D27BE">
        <w:rPr>
          <w:rFonts w:ascii="Times New Roman" w:eastAsia="Times New Roman" w:hAnsi="Times New Roman" w:cs="Times New Roman"/>
          <w:sz w:val="24"/>
          <w:szCs w:val="24"/>
          <w:lang w:eastAsia="ru-RU"/>
        </w:rPr>
        <w:t xml:space="preserve"> П</w:t>
      </w:r>
      <w:r w:rsidR="000E70EF">
        <w:rPr>
          <w:rFonts w:ascii="Times New Roman" w:eastAsia="Times New Roman" w:hAnsi="Times New Roman" w:cs="Times New Roman"/>
          <w:sz w:val="24"/>
          <w:szCs w:val="24"/>
          <w:lang w:eastAsia="ru-RU"/>
        </w:rPr>
        <w:t>алатой</w:t>
      </w:r>
      <w:r w:rsidR="008D27BE">
        <w:rPr>
          <w:rFonts w:ascii="Times New Roman" w:eastAsia="Times New Roman" w:hAnsi="Times New Roman" w:cs="Times New Roman"/>
          <w:sz w:val="24"/>
          <w:szCs w:val="24"/>
          <w:lang w:eastAsia="ru-RU"/>
        </w:rPr>
        <w:t xml:space="preserve"> адвокатов</w:t>
      </w:r>
      <w:r w:rsidR="000E70EF">
        <w:rPr>
          <w:rFonts w:ascii="Times New Roman" w:eastAsia="Times New Roman" w:hAnsi="Times New Roman" w:cs="Times New Roman"/>
          <w:sz w:val="24"/>
          <w:szCs w:val="24"/>
          <w:lang w:eastAsia="ru-RU"/>
        </w:rPr>
        <w:t xml:space="preserve"> Республики Абхазия</w:t>
      </w:r>
      <w:r w:rsidRPr="00F304D7">
        <w:rPr>
          <w:rFonts w:ascii="Times New Roman" w:eastAsia="Times New Roman" w:hAnsi="Times New Roman" w:cs="Times New Roman"/>
          <w:sz w:val="24"/>
          <w:szCs w:val="24"/>
          <w:lang w:eastAsia="ru-RU"/>
        </w:rPr>
        <w:t xml:space="preserve"> и предназ</w:t>
      </w:r>
      <w:r w:rsidR="008D27BE">
        <w:rPr>
          <w:rFonts w:ascii="Times New Roman" w:eastAsia="Times New Roman" w:hAnsi="Times New Roman" w:cs="Times New Roman"/>
          <w:sz w:val="24"/>
          <w:szCs w:val="24"/>
          <w:lang w:eastAsia="ru-RU"/>
        </w:rPr>
        <w:t xml:space="preserve">начены для адвокатов </w:t>
      </w:r>
      <w:r w:rsidRPr="00F304D7">
        <w:rPr>
          <w:rFonts w:ascii="Times New Roman" w:eastAsia="Times New Roman" w:hAnsi="Times New Roman" w:cs="Times New Roman"/>
          <w:sz w:val="24"/>
          <w:szCs w:val="24"/>
          <w:lang w:eastAsia="ru-RU"/>
        </w:rPr>
        <w:t xml:space="preserve"> </w:t>
      </w:r>
      <w:r w:rsidR="008D27BE">
        <w:rPr>
          <w:rFonts w:ascii="Times New Roman" w:eastAsia="Times New Roman" w:hAnsi="Times New Roman" w:cs="Times New Roman"/>
          <w:sz w:val="24"/>
          <w:szCs w:val="24"/>
          <w:lang w:eastAsia="ru-RU"/>
        </w:rPr>
        <w:t>П</w:t>
      </w:r>
      <w:r w:rsidR="000E70EF">
        <w:rPr>
          <w:rFonts w:ascii="Times New Roman" w:eastAsia="Times New Roman" w:hAnsi="Times New Roman" w:cs="Times New Roman"/>
          <w:sz w:val="24"/>
          <w:szCs w:val="24"/>
          <w:lang w:eastAsia="ru-RU"/>
        </w:rPr>
        <w:t>алаты</w:t>
      </w:r>
      <w:r w:rsidR="008D27BE">
        <w:rPr>
          <w:rFonts w:ascii="Times New Roman" w:eastAsia="Times New Roman" w:hAnsi="Times New Roman" w:cs="Times New Roman"/>
          <w:sz w:val="24"/>
          <w:szCs w:val="24"/>
          <w:lang w:eastAsia="ru-RU"/>
        </w:rPr>
        <w:t xml:space="preserve"> адвокатов</w:t>
      </w:r>
      <w:r w:rsidR="000E70EF">
        <w:rPr>
          <w:rFonts w:ascii="Times New Roman" w:eastAsia="Times New Roman" w:hAnsi="Times New Roman" w:cs="Times New Roman"/>
          <w:sz w:val="24"/>
          <w:szCs w:val="24"/>
          <w:lang w:eastAsia="ru-RU"/>
        </w:rPr>
        <w:t xml:space="preserve"> Республики Абхазия</w:t>
      </w:r>
      <w:r w:rsidRPr="00F304D7">
        <w:rPr>
          <w:rFonts w:ascii="Times New Roman" w:eastAsia="Times New Roman" w:hAnsi="Times New Roman" w:cs="Times New Roman"/>
          <w:sz w:val="24"/>
          <w:szCs w:val="24"/>
          <w:lang w:eastAsia="ru-RU"/>
        </w:rPr>
        <w:t>, участвующих в уголовном судопроизводстве по назначению.</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b/>
          <w:bCs/>
          <w:sz w:val="24"/>
          <w:szCs w:val="24"/>
          <w:lang w:eastAsia="ru-RU"/>
        </w:rPr>
        <w:t>1. Общие положения</w:t>
      </w:r>
    </w:p>
    <w:p w:rsidR="009B07BF" w:rsidRDefault="00F304D7" w:rsidP="00F304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t> </w:t>
      </w:r>
      <w:r w:rsidR="00AD6966">
        <w:rPr>
          <w:rFonts w:ascii="Times New Roman" w:eastAsia="Times New Roman" w:hAnsi="Times New Roman" w:cs="Times New Roman"/>
          <w:sz w:val="24"/>
          <w:szCs w:val="24"/>
          <w:lang w:eastAsia="ru-RU"/>
        </w:rPr>
        <w:t xml:space="preserve">Согласно п. 8 ст. 25 </w:t>
      </w:r>
      <w:r w:rsidRPr="00F304D7">
        <w:rPr>
          <w:rFonts w:ascii="Times New Roman" w:eastAsia="Times New Roman" w:hAnsi="Times New Roman" w:cs="Times New Roman"/>
          <w:sz w:val="24"/>
          <w:szCs w:val="24"/>
          <w:lang w:eastAsia="ru-RU"/>
        </w:rPr>
        <w:t xml:space="preserve"> закона «Об адвокатской деятельности и адвокатуре»,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w:t>
      </w:r>
      <w:r w:rsidR="00AD6966">
        <w:rPr>
          <w:rFonts w:ascii="Times New Roman" w:eastAsia="Times New Roman" w:hAnsi="Times New Roman" w:cs="Times New Roman"/>
          <w:sz w:val="24"/>
          <w:szCs w:val="24"/>
          <w:lang w:eastAsia="ru-RU"/>
        </w:rPr>
        <w:t xml:space="preserve">ся за счет средств  государственного </w:t>
      </w:r>
      <w:r w:rsidRPr="00F304D7">
        <w:rPr>
          <w:rFonts w:ascii="Times New Roman" w:eastAsia="Times New Roman" w:hAnsi="Times New Roman" w:cs="Times New Roman"/>
          <w:sz w:val="24"/>
          <w:szCs w:val="24"/>
          <w:lang w:eastAsia="ru-RU"/>
        </w:rPr>
        <w:t>бюджета. Расходы на э</w:t>
      </w:r>
      <w:r w:rsidR="00AD6966">
        <w:rPr>
          <w:rFonts w:ascii="Times New Roman" w:eastAsia="Times New Roman" w:hAnsi="Times New Roman" w:cs="Times New Roman"/>
          <w:sz w:val="24"/>
          <w:szCs w:val="24"/>
          <w:lang w:eastAsia="ru-RU"/>
        </w:rPr>
        <w:t xml:space="preserve">ти цели учитываются в законе о  государственном </w:t>
      </w:r>
      <w:r w:rsidRPr="00F304D7">
        <w:rPr>
          <w:rFonts w:ascii="Times New Roman" w:eastAsia="Times New Roman" w:hAnsi="Times New Roman" w:cs="Times New Roman"/>
          <w:sz w:val="24"/>
          <w:szCs w:val="24"/>
          <w:lang w:eastAsia="ru-RU"/>
        </w:rPr>
        <w:t xml:space="preserve"> бюджете на очередной год в соответствующей целевой статье расходов.</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В с</w:t>
      </w:r>
      <w:r w:rsidR="00AD6966">
        <w:rPr>
          <w:rFonts w:ascii="Times New Roman" w:eastAsia="Times New Roman" w:hAnsi="Times New Roman" w:cs="Times New Roman"/>
          <w:sz w:val="24"/>
          <w:szCs w:val="24"/>
          <w:lang w:eastAsia="ru-RU"/>
        </w:rPr>
        <w:t xml:space="preserve">оответствии с </w:t>
      </w:r>
      <w:proofErr w:type="gramStart"/>
      <w:r w:rsidR="00AD6966">
        <w:rPr>
          <w:rFonts w:ascii="Times New Roman" w:eastAsia="Times New Roman" w:hAnsi="Times New Roman" w:cs="Times New Roman"/>
          <w:sz w:val="24"/>
          <w:szCs w:val="24"/>
          <w:lang w:eastAsia="ru-RU"/>
        </w:rPr>
        <w:t>ч</w:t>
      </w:r>
      <w:proofErr w:type="gramEnd"/>
      <w:r w:rsidR="00AD6966">
        <w:rPr>
          <w:rFonts w:ascii="Times New Roman" w:eastAsia="Times New Roman" w:hAnsi="Times New Roman" w:cs="Times New Roman"/>
          <w:sz w:val="24"/>
          <w:szCs w:val="24"/>
          <w:lang w:eastAsia="ru-RU"/>
        </w:rPr>
        <w:t>. 5 ст. 50 УПК РА</w:t>
      </w:r>
      <w:r w:rsidRPr="00F304D7">
        <w:rPr>
          <w:rFonts w:ascii="Times New Roman" w:eastAsia="Times New Roman" w:hAnsi="Times New Roman" w:cs="Times New Roman"/>
          <w:sz w:val="24"/>
          <w:szCs w:val="24"/>
          <w:lang w:eastAsia="ru-RU"/>
        </w:rPr>
        <w:t>, в случае, если адвокат участвует в производстве предварительного расследования или судебном разбирательстве по назначению органов дознания, следователя или суда, расходы на оплату его труда компенсирую</w:t>
      </w:r>
      <w:r>
        <w:rPr>
          <w:rFonts w:ascii="Times New Roman" w:eastAsia="Times New Roman" w:hAnsi="Times New Roman" w:cs="Times New Roman"/>
          <w:sz w:val="24"/>
          <w:szCs w:val="24"/>
          <w:lang w:eastAsia="ru-RU"/>
        </w:rPr>
        <w:t xml:space="preserve">тся за счет </w:t>
      </w:r>
      <w:r w:rsidR="00912520">
        <w:rPr>
          <w:rFonts w:ascii="Times New Roman" w:eastAsia="Times New Roman" w:hAnsi="Times New Roman" w:cs="Times New Roman"/>
          <w:sz w:val="24"/>
          <w:szCs w:val="24"/>
          <w:lang w:eastAsia="ru-RU"/>
        </w:rPr>
        <w:t xml:space="preserve">средств республиканского </w:t>
      </w:r>
      <w:r w:rsidR="009B07BF">
        <w:rPr>
          <w:rFonts w:ascii="Times New Roman" w:eastAsia="Times New Roman" w:hAnsi="Times New Roman" w:cs="Times New Roman"/>
          <w:sz w:val="24"/>
          <w:szCs w:val="24"/>
          <w:lang w:eastAsia="ru-RU"/>
        </w:rPr>
        <w:t xml:space="preserve">бюджета. </w:t>
      </w:r>
      <w:r w:rsidR="009B07BF">
        <w:rPr>
          <w:rFonts w:ascii="Times New Roman" w:eastAsia="Times New Roman" w:hAnsi="Times New Roman" w:cs="Times New Roman"/>
          <w:sz w:val="24"/>
          <w:szCs w:val="24"/>
          <w:lang w:eastAsia="ru-RU"/>
        </w:rPr>
        <w:br/>
      </w:r>
      <w:r w:rsidR="009B07BF">
        <w:rPr>
          <w:rFonts w:ascii="Times New Roman" w:eastAsia="Times New Roman" w:hAnsi="Times New Roman" w:cs="Times New Roman"/>
          <w:sz w:val="24"/>
          <w:szCs w:val="24"/>
          <w:lang w:eastAsia="ru-RU"/>
        </w:rPr>
        <w:br/>
        <w:t>В силу ч. 1 ст. 130 УПК РА</w:t>
      </w:r>
      <w:r w:rsidRPr="00F304D7">
        <w:rPr>
          <w:rFonts w:ascii="Times New Roman" w:eastAsia="Times New Roman" w:hAnsi="Times New Roman" w:cs="Times New Roman"/>
          <w:sz w:val="24"/>
          <w:szCs w:val="24"/>
          <w:lang w:eastAsia="ru-RU"/>
        </w:rPr>
        <w:t xml:space="preserve">, процессуальными издержками являются связанные </w:t>
      </w:r>
      <w:proofErr w:type="gramStart"/>
      <w:r w:rsidRPr="00F304D7">
        <w:rPr>
          <w:rFonts w:ascii="Times New Roman" w:eastAsia="Times New Roman" w:hAnsi="Times New Roman" w:cs="Times New Roman"/>
          <w:sz w:val="24"/>
          <w:szCs w:val="24"/>
          <w:lang w:eastAsia="ru-RU"/>
        </w:rPr>
        <w:t>с</w:t>
      </w:r>
      <w:proofErr w:type="gramEnd"/>
      <w:r w:rsidRPr="00F304D7">
        <w:rPr>
          <w:rFonts w:ascii="Times New Roman" w:eastAsia="Times New Roman" w:hAnsi="Times New Roman" w:cs="Times New Roman"/>
          <w:sz w:val="24"/>
          <w:szCs w:val="24"/>
          <w:lang w:eastAsia="ru-RU"/>
        </w:rPr>
        <w:t xml:space="preserve"> производством по уголовному делу расходы, которые возмещаю</w:t>
      </w:r>
      <w:r w:rsidR="009B07BF">
        <w:rPr>
          <w:rFonts w:ascii="Times New Roman" w:eastAsia="Times New Roman" w:hAnsi="Times New Roman" w:cs="Times New Roman"/>
          <w:sz w:val="24"/>
          <w:szCs w:val="24"/>
          <w:lang w:eastAsia="ru-RU"/>
        </w:rPr>
        <w:t xml:space="preserve">тся за счет средств </w:t>
      </w:r>
      <w:r w:rsidRPr="00F304D7">
        <w:rPr>
          <w:rFonts w:ascii="Times New Roman" w:eastAsia="Times New Roman" w:hAnsi="Times New Roman" w:cs="Times New Roman"/>
          <w:sz w:val="24"/>
          <w:szCs w:val="24"/>
          <w:lang w:eastAsia="ru-RU"/>
        </w:rPr>
        <w:t xml:space="preserve"> бюджета либо средств участников уголовного </w:t>
      </w:r>
      <w:r w:rsidR="009B07BF">
        <w:rPr>
          <w:rFonts w:ascii="Times New Roman" w:eastAsia="Times New Roman" w:hAnsi="Times New Roman" w:cs="Times New Roman"/>
          <w:sz w:val="24"/>
          <w:szCs w:val="24"/>
          <w:lang w:eastAsia="ru-RU"/>
        </w:rPr>
        <w:t>судопроизводства. Согласно п. 2 ст. 130 УПК РА</w:t>
      </w:r>
      <w:r w:rsidRPr="00F304D7">
        <w:rPr>
          <w:rFonts w:ascii="Times New Roman" w:eastAsia="Times New Roman" w:hAnsi="Times New Roman" w:cs="Times New Roman"/>
          <w:sz w:val="24"/>
          <w:szCs w:val="24"/>
          <w:lang w:eastAsia="ru-RU"/>
        </w:rPr>
        <w:t>, к процессуальным издержкам относятся суммы, выплачиваемые адвокату за оказание им юридической помощи в случае участия адвоката в уголовном судопроизводстве по назначению. Данные суммы выплачиваются по постановлению дознавателя, следователя или судьи, либо по</w:t>
      </w:r>
      <w:r w:rsidR="009B07BF">
        <w:rPr>
          <w:rFonts w:ascii="Times New Roman" w:eastAsia="Times New Roman" w:hAnsi="Times New Roman" w:cs="Times New Roman"/>
          <w:sz w:val="24"/>
          <w:szCs w:val="24"/>
          <w:lang w:eastAsia="ru-RU"/>
        </w:rPr>
        <w:t xml:space="preserve"> определению суда </w:t>
      </w:r>
      <w:proofErr w:type="gramStart"/>
      <w:r w:rsidR="009B07BF">
        <w:rPr>
          <w:rFonts w:ascii="Times New Roman" w:eastAsia="Times New Roman" w:hAnsi="Times New Roman" w:cs="Times New Roman"/>
          <w:sz w:val="24"/>
          <w:szCs w:val="24"/>
          <w:lang w:eastAsia="ru-RU"/>
        </w:rPr>
        <w:t xml:space="preserve">( </w:t>
      </w:r>
      <w:proofErr w:type="gramEnd"/>
      <w:r w:rsidR="009B07BF">
        <w:rPr>
          <w:rFonts w:ascii="Times New Roman" w:eastAsia="Times New Roman" w:hAnsi="Times New Roman" w:cs="Times New Roman"/>
          <w:sz w:val="24"/>
          <w:szCs w:val="24"/>
          <w:lang w:eastAsia="ru-RU"/>
        </w:rPr>
        <w:t xml:space="preserve">ч. 3 ст. 130 УПК РА).      </w:t>
      </w:r>
    </w:p>
    <w:p w:rsidR="000E70EF" w:rsidRDefault="009B07BF" w:rsidP="007A18A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304D7" w:rsidRPr="00F304D7">
        <w:rPr>
          <w:rFonts w:ascii="Times New Roman" w:eastAsia="Times New Roman" w:hAnsi="Times New Roman" w:cs="Times New Roman"/>
          <w:sz w:val="24"/>
          <w:szCs w:val="24"/>
          <w:lang w:eastAsia="ru-RU"/>
        </w:rPr>
        <w:t>азмеры возмещения процессуальных издержек устанавливаются Пра</w:t>
      </w:r>
      <w:r>
        <w:rPr>
          <w:rFonts w:ascii="Times New Roman" w:eastAsia="Times New Roman" w:hAnsi="Times New Roman" w:cs="Times New Roman"/>
          <w:sz w:val="24"/>
          <w:szCs w:val="24"/>
          <w:lang w:eastAsia="ru-RU"/>
        </w:rPr>
        <w:t>вительством РА</w:t>
      </w:r>
      <w:r w:rsidR="005C3014">
        <w:rPr>
          <w:rFonts w:ascii="Times New Roman" w:eastAsia="Times New Roman" w:hAnsi="Times New Roman" w:cs="Times New Roman"/>
          <w:sz w:val="24"/>
          <w:szCs w:val="24"/>
          <w:lang w:eastAsia="ru-RU"/>
        </w:rPr>
        <w:t xml:space="preserve">. </w:t>
      </w:r>
      <w:r w:rsidR="005C3014">
        <w:rPr>
          <w:rFonts w:ascii="Times New Roman" w:eastAsia="Times New Roman" w:hAnsi="Times New Roman" w:cs="Times New Roman"/>
          <w:sz w:val="24"/>
          <w:szCs w:val="24"/>
          <w:lang w:eastAsia="ru-RU"/>
        </w:rPr>
        <w:br/>
      </w:r>
      <w:proofErr w:type="gramStart"/>
      <w:r w:rsidR="005C3014">
        <w:rPr>
          <w:rFonts w:ascii="Times New Roman" w:eastAsia="Times New Roman" w:hAnsi="Times New Roman" w:cs="Times New Roman"/>
          <w:sz w:val="24"/>
          <w:szCs w:val="24"/>
          <w:lang w:eastAsia="ru-RU"/>
        </w:rPr>
        <w:t>Постановлением  Кабинета Министров РА</w:t>
      </w:r>
      <w:r w:rsidR="00912520">
        <w:rPr>
          <w:rFonts w:ascii="Times New Roman" w:eastAsia="Times New Roman" w:hAnsi="Times New Roman" w:cs="Times New Roman"/>
          <w:sz w:val="24"/>
          <w:szCs w:val="24"/>
          <w:lang w:eastAsia="ru-RU"/>
        </w:rPr>
        <w:t xml:space="preserve">  от 26 мая 20021 г.</w:t>
      </w:r>
      <w:r w:rsidR="00F304D7" w:rsidRPr="00F304D7">
        <w:rPr>
          <w:rFonts w:ascii="Times New Roman" w:eastAsia="Times New Roman" w:hAnsi="Times New Roman" w:cs="Times New Roman"/>
          <w:sz w:val="24"/>
          <w:szCs w:val="24"/>
          <w:lang w:eastAsia="ru-RU"/>
        </w:rPr>
        <w:t xml:space="preserve"> «О</w:t>
      </w:r>
      <w:r w:rsidR="005C3014">
        <w:rPr>
          <w:rFonts w:ascii="Times New Roman" w:eastAsia="Times New Roman" w:hAnsi="Times New Roman" w:cs="Times New Roman"/>
          <w:sz w:val="24"/>
          <w:szCs w:val="24"/>
          <w:lang w:eastAsia="ru-RU"/>
        </w:rPr>
        <w:t>б установлении размера вознаграждения адвоката,</w:t>
      </w:r>
      <w:r w:rsidR="000E70EF">
        <w:rPr>
          <w:rFonts w:ascii="Times New Roman" w:eastAsia="Times New Roman" w:hAnsi="Times New Roman" w:cs="Times New Roman"/>
          <w:sz w:val="24"/>
          <w:szCs w:val="24"/>
          <w:lang w:eastAsia="ru-RU"/>
        </w:rPr>
        <w:t xml:space="preserve"> </w:t>
      </w:r>
      <w:r w:rsidR="005C3014">
        <w:rPr>
          <w:rFonts w:ascii="Times New Roman" w:eastAsia="Times New Roman" w:hAnsi="Times New Roman" w:cs="Times New Roman"/>
          <w:sz w:val="24"/>
          <w:szCs w:val="24"/>
          <w:lang w:eastAsia="ru-RU"/>
        </w:rPr>
        <w:t xml:space="preserve">участвующего в качестве защитника в уголовном судопроизводстве по </w:t>
      </w:r>
      <w:r w:rsidR="000E70EF">
        <w:rPr>
          <w:rFonts w:ascii="Times New Roman" w:eastAsia="Times New Roman" w:hAnsi="Times New Roman" w:cs="Times New Roman"/>
          <w:sz w:val="24"/>
          <w:szCs w:val="24"/>
          <w:lang w:eastAsia="ru-RU"/>
        </w:rPr>
        <w:t>назначению</w:t>
      </w:r>
      <w:r w:rsidR="005C3014">
        <w:rPr>
          <w:rFonts w:ascii="Times New Roman" w:eastAsia="Times New Roman" w:hAnsi="Times New Roman" w:cs="Times New Roman"/>
          <w:sz w:val="24"/>
          <w:szCs w:val="24"/>
          <w:lang w:eastAsia="ru-RU"/>
        </w:rPr>
        <w:t xml:space="preserve"> органов дознания, органов предварительного следствия, прокуратуры или суда» р</w:t>
      </w:r>
      <w:r w:rsidR="00F304D7" w:rsidRPr="00F304D7">
        <w:rPr>
          <w:rFonts w:ascii="Times New Roman" w:eastAsia="Times New Roman" w:hAnsi="Times New Roman" w:cs="Times New Roman"/>
          <w:sz w:val="24"/>
          <w:szCs w:val="24"/>
          <w:lang w:eastAsia="ru-RU"/>
        </w:rPr>
        <w:t>азмер вознаграждения адвоката, участвующего в уголовном деле по назначению дознавателя, следователя</w:t>
      </w:r>
      <w:r w:rsidR="005C3014">
        <w:rPr>
          <w:rFonts w:ascii="Times New Roman" w:eastAsia="Times New Roman" w:hAnsi="Times New Roman" w:cs="Times New Roman"/>
          <w:sz w:val="24"/>
          <w:szCs w:val="24"/>
          <w:lang w:eastAsia="ru-RU"/>
        </w:rPr>
        <w:t xml:space="preserve">  </w:t>
      </w:r>
      <w:r w:rsidR="00F304D7" w:rsidRPr="00F304D7">
        <w:rPr>
          <w:rFonts w:ascii="Times New Roman" w:eastAsia="Times New Roman" w:hAnsi="Times New Roman" w:cs="Times New Roman"/>
          <w:sz w:val="24"/>
          <w:szCs w:val="24"/>
          <w:lang w:eastAsia="ru-RU"/>
        </w:rPr>
        <w:t xml:space="preserve"> или суда, составляет за один рабочий день у</w:t>
      </w:r>
      <w:r w:rsidR="005C3014">
        <w:rPr>
          <w:rFonts w:ascii="Times New Roman" w:eastAsia="Times New Roman" w:hAnsi="Times New Roman" w:cs="Times New Roman"/>
          <w:sz w:val="24"/>
          <w:szCs w:val="24"/>
          <w:lang w:eastAsia="ru-RU"/>
        </w:rPr>
        <w:t xml:space="preserve">частия </w:t>
      </w:r>
      <w:r w:rsidR="00A10C8E">
        <w:rPr>
          <w:rFonts w:ascii="Times New Roman" w:eastAsia="Times New Roman" w:hAnsi="Times New Roman" w:cs="Times New Roman"/>
          <w:sz w:val="24"/>
          <w:szCs w:val="24"/>
          <w:lang w:eastAsia="ru-RU"/>
        </w:rPr>
        <w:t>-</w:t>
      </w:r>
      <w:r w:rsidR="005C3014">
        <w:rPr>
          <w:rFonts w:ascii="Times New Roman" w:eastAsia="Times New Roman" w:hAnsi="Times New Roman" w:cs="Times New Roman"/>
          <w:sz w:val="24"/>
          <w:szCs w:val="24"/>
          <w:lang w:eastAsia="ru-RU"/>
        </w:rPr>
        <w:t xml:space="preserve">  300рублей</w:t>
      </w:r>
      <w:r w:rsidR="00F304D7" w:rsidRPr="00F304D7">
        <w:rPr>
          <w:rFonts w:ascii="Times New Roman" w:eastAsia="Times New Roman" w:hAnsi="Times New Roman" w:cs="Times New Roman"/>
          <w:sz w:val="24"/>
          <w:szCs w:val="24"/>
          <w:lang w:eastAsia="ru-RU"/>
        </w:rPr>
        <w:t>.</w:t>
      </w:r>
      <w:proofErr w:type="gramEnd"/>
      <w:r w:rsidR="00F304D7" w:rsidRPr="00F304D7">
        <w:rPr>
          <w:rFonts w:ascii="Times New Roman" w:eastAsia="Times New Roman" w:hAnsi="Times New Roman" w:cs="Times New Roman"/>
          <w:sz w:val="24"/>
          <w:szCs w:val="24"/>
          <w:lang w:eastAsia="ru-RU"/>
        </w:rPr>
        <w:br/>
      </w:r>
      <w:r w:rsidR="003A603C">
        <w:rPr>
          <w:rFonts w:ascii="Times New Roman" w:eastAsia="Times New Roman" w:hAnsi="Times New Roman" w:cs="Times New Roman"/>
          <w:sz w:val="24"/>
          <w:szCs w:val="24"/>
          <w:lang w:eastAsia="ru-RU"/>
        </w:rPr>
        <w:t xml:space="preserve"> </w:t>
      </w:r>
      <w:r w:rsidR="008B42AF">
        <w:rPr>
          <w:rFonts w:ascii="Times New Roman" w:eastAsia="Times New Roman" w:hAnsi="Times New Roman" w:cs="Times New Roman"/>
          <w:sz w:val="24"/>
          <w:szCs w:val="24"/>
          <w:lang w:eastAsia="ru-RU"/>
        </w:rPr>
        <w:br/>
      </w:r>
      <w:r w:rsidR="008B42AF">
        <w:rPr>
          <w:rFonts w:ascii="Times New Roman" w:eastAsia="Times New Roman" w:hAnsi="Times New Roman" w:cs="Times New Roman"/>
          <w:sz w:val="24"/>
          <w:szCs w:val="24"/>
          <w:lang w:eastAsia="ru-RU"/>
        </w:rPr>
        <w:br/>
        <w:t xml:space="preserve">  </w:t>
      </w:r>
      <w:r w:rsidR="00F304D7" w:rsidRPr="00F304D7">
        <w:rPr>
          <w:rFonts w:ascii="Times New Roman" w:eastAsia="Times New Roman" w:hAnsi="Times New Roman" w:cs="Times New Roman"/>
          <w:sz w:val="24"/>
          <w:szCs w:val="24"/>
          <w:lang w:eastAsia="ru-RU"/>
        </w:rPr>
        <w:t xml:space="preserve">Денежные суммы, причитающиеся адвокату, участвующему в деле по назначению дознавателя, следователя или суда, перечисляются на текущий (расчетный) счет адвокатского образования в течение 30 дней со дня </w:t>
      </w:r>
      <w:r w:rsidR="00A10C8E">
        <w:rPr>
          <w:rFonts w:ascii="Times New Roman" w:eastAsia="Times New Roman" w:hAnsi="Times New Roman" w:cs="Times New Roman"/>
          <w:sz w:val="24"/>
          <w:szCs w:val="24"/>
          <w:lang w:eastAsia="ru-RU"/>
        </w:rPr>
        <w:t xml:space="preserve"> вынесения</w:t>
      </w:r>
      <w:r w:rsidR="00AB7C44">
        <w:rPr>
          <w:rFonts w:ascii="Times New Roman" w:eastAsia="Times New Roman" w:hAnsi="Times New Roman" w:cs="Times New Roman"/>
          <w:sz w:val="24"/>
          <w:szCs w:val="24"/>
          <w:lang w:eastAsia="ru-RU"/>
        </w:rPr>
        <w:t xml:space="preserve">  Определения </w:t>
      </w:r>
      <w:r w:rsidR="00A10C8E">
        <w:rPr>
          <w:rFonts w:ascii="Times New Roman" w:eastAsia="Times New Roman" w:hAnsi="Times New Roman" w:cs="Times New Roman"/>
          <w:sz w:val="24"/>
          <w:szCs w:val="24"/>
          <w:lang w:eastAsia="ru-RU"/>
        </w:rPr>
        <w:t xml:space="preserve">  уполномоченным органом</w:t>
      </w:r>
      <w:r w:rsidR="000E70EF">
        <w:rPr>
          <w:rFonts w:ascii="Times New Roman" w:eastAsia="Times New Roman" w:hAnsi="Times New Roman" w:cs="Times New Roman"/>
          <w:sz w:val="24"/>
          <w:szCs w:val="24"/>
          <w:lang w:eastAsia="ru-RU"/>
        </w:rPr>
        <w:t xml:space="preserve"> (предварительного следствия, прокуратуры или суда)</w:t>
      </w:r>
      <w:r w:rsidR="000F5256">
        <w:rPr>
          <w:rFonts w:ascii="Times New Roman" w:eastAsia="Times New Roman" w:hAnsi="Times New Roman" w:cs="Times New Roman"/>
          <w:sz w:val="24"/>
          <w:szCs w:val="24"/>
          <w:lang w:eastAsia="ru-RU"/>
        </w:rPr>
        <w:t>.</w:t>
      </w:r>
      <w:r w:rsidR="00A10C8E">
        <w:rPr>
          <w:rFonts w:ascii="Times New Roman" w:eastAsia="Times New Roman" w:hAnsi="Times New Roman" w:cs="Times New Roman"/>
          <w:sz w:val="24"/>
          <w:szCs w:val="24"/>
          <w:lang w:eastAsia="ru-RU"/>
        </w:rPr>
        <w:br/>
      </w:r>
      <w:r w:rsidR="00F304D7" w:rsidRPr="00F304D7">
        <w:rPr>
          <w:rFonts w:ascii="Times New Roman" w:eastAsia="Times New Roman" w:hAnsi="Times New Roman" w:cs="Times New Roman"/>
          <w:sz w:val="24"/>
          <w:szCs w:val="24"/>
          <w:lang w:eastAsia="ru-RU"/>
        </w:rPr>
        <w:t>. Письменное заявление о выплате вознаграждения с полным расчетом размера вознаграждения адвоката, должно быть подано дознавателю/следователю, как правило, по окончании дознания или предварительного следствия; судье – по окончании судебного следствия.</w:t>
      </w:r>
      <w:r w:rsidR="00F304D7" w:rsidRPr="00F304D7">
        <w:rPr>
          <w:rFonts w:ascii="Times New Roman" w:eastAsia="Times New Roman" w:hAnsi="Times New Roman" w:cs="Times New Roman"/>
          <w:sz w:val="24"/>
          <w:szCs w:val="24"/>
          <w:lang w:eastAsia="ru-RU"/>
        </w:rPr>
        <w:br/>
        <w:t xml:space="preserve">К заявлению об оплате вознаграждения может быть приложен проект постановления об оплате труда адвоката, что не запрещено положениями </w:t>
      </w:r>
      <w:r w:rsidR="000E70EF">
        <w:rPr>
          <w:rFonts w:ascii="Times New Roman" w:eastAsia="Times New Roman" w:hAnsi="Times New Roman" w:cs="Times New Roman"/>
          <w:sz w:val="24"/>
          <w:szCs w:val="24"/>
          <w:lang w:eastAsia="ru-RU"/>
        </w:rPr>
        <w:t>УПК РА.</w:t>
      </w:r>
      <w:r w:rsidR="003564CD">
        <w:rPr>
          <w:rFonts w:ascii="Times New Roman" w:eastAsia="Times New Roman" w:hAnsi="Times New Roman" w:cs="Times New Roman"/>
          <w:sz w:val="24"/>
          <w:szCs w:val="24"/>
          <w:lang w:eastAsia="ru-RU"/>
        </w:rPr>
        <w:t xml:space="preserve"> </w:t>
      </w:r>
    </w:p>
    <w:p w:rsidR="001A5DF8" w:rsidRDefault="00F304D7" w:rsidP="001A5DF8">
      <w:pPr>
        <w:spacing w:after="0" w:line="240" w:lineRule="auto"/>
        <w:jc w:val="both"/>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lastRenderedPageBreak/>
        <w:t>Факт подачи заявления об оплате труда адвоката по окончании предварительного следствия (дознания) отражается в протоколе о выполнении т</w:t>
      </w:r>
      <w:r w:rsidR="003564CD">
        <w:rPr>
          <w:rFonts w:ascii="Times New Roman" w:eastAsia="Times New Roman" w:hAnsi="Times New Roman" w:cs="Times New Roman"/>
          <w:sz w:val="24"/>
          <w:szCs w:val="24"/>
          <w:lang w:eastAsia="ru-RU"/>
        </w:rPr>
        <w:t>ребований ст. ст. 217-219 УПК РА</w:t>
      </w:r>
      <w:r w:rsidRPr="00F304D7">
        <w:rPr>
          <w:rFonts w:ascii="Times New Roman" w:eastAsia="Times New Roman" w:hAnsi="Times New Roman" w:cs="Times New Roman"/>
          <w:sz w:val="24"/>
          <w:szCs w:val="24"/>
          <w:lang w:eastAsia="ru-RU"/>
        </w:rPr>
        <w:t>.</w:t>
      </w:r>
      <w:r w:rsidRPr="00F304D7">
        <w:rPr>
          <w:rFonts w:ascii="Times New Roman" w:eastAsia="Times New Roman" w:hAnsi="Times New Roman" w:cs="Times New Roman"/>
          <w:sz w:val="24"/>
          <w:szCs w:val="24"/>
          <w:lang w:eastAsia="ru-RU"/>
        </w:rPr>
        <w:br/>
        <w:t xml:space="preserve">Факт подачи заявления в ходе судебного разбирательства фиксируется в </w:t>
      </w:r>
      <w:r w:rsidR="000E70EF">
        <w:rPr>
          <w:rFonts w:ascii="Times New Roman" w:eastAsia="Times New Roman" w:hAnsi="Times New Roman" w:cs="Times New Roman"/>
          <w:sz w:val="24"/>
          <w:szCs w:val="24"/>
          <w:lang w:eastAsia="ru-RU"/>
        </w:rPr>
        <w:t>протоколе судебного заседания.</w:t>
      </w:r>
      <w:r w:rsidRPr="00F304D7">
        <w:rPr>
          <w:rFonts w:ascii="Times New Roman" w:eastAsia="Times New Roman" w:hAnsi="Times New Roman" w:cs="Times New Roman"/>
          <w:sz w:val="24"/>
          <w:szCs w:val="24"/>
          <w:lang w:eastAsia="ru-RU"/>
        </w:rPr>
        <w:br/>
        <w:t>Адвокат-защитник, участвующий в уголовном деле по назначению, не может быть ограничен в действиях, выполняемых им в процессе защиты.</w:t>
      </w:r>
    </w:p>
    <w:p w:rsidR="001A5DF8" w:rsidRDefault="00F304D7" w:rsidP="001A5DF8">
      <w:pPr>
        <w:spacing w:after="0" w:line="240" w:lineRule="auto"/>
        <w:jc w:val="both"/>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br/>
        <w:t>Так, адвокат имеет право на ознакомление с материалами поступившего в суд уголовного дела даже, если он участвовал в судопроизводстве при выпо</w:t>
      </w:r>
      <w:r w:rsidR="000E70EF">
        <w:rPr>
          <w:rFonts w:ascii="Times New Roman" w:eastAsia="Times New Roman" w:hAnsi="Times New Roman" w:cs="Times New Roman"/>
          <w:sz w:val="24"/>
          <w:szCs w:val="24"/>
          <w:lang w:eastAsia="ru-RU"/>
        </w:rPr>
        <w:t>лнении требований ст. 217 УПК РА</w:t>
      </w:r>
      <w:proofErr w:type="gramStart"/>
      <w:r w:rsidRPr="00F304D7">
        <w:rPr>
          <w:rFonts w:ascii="Times New Roman" w:eastAsia="Times New Roman" w:hAnsi="Times New Roman" w:cs="Times New Roman"/>
          <w:sz w:val="24"/>
          <w:szCs w:val="24"/>
          <w:lang w:eastAsia="ru-RU"/>
        </w:rPr>
        <w:t xml:space="preserve"> Д</w:t>
      </w:r>
      <w:proofErr w:type="gramEnd"/>
      <w:r w:rsidRPr="00F304D7">
        <w:rPr>
          <w:rFonts w:ascii="Times New Roman" w:eastAsia="Times New Roman" w:hAnsi="Times New Roman" w:cs="Times New Roman"/>
          <w:sz w:val="24"/>
          <w:szCs w:val="24"/>
          <w:lang w:eastAsia="ru-RU"/>
        </w:rPr>
        <w:t>ля удостоверения факта ознакомления с материалами дела после поступления его в суд, адвокату необходимо подать заявление об ознакомлении с материалами дела и после ознакомления с материалами дела сделать отметку об этом с указанием количества дней, затраченных на ознакомление с материалами дела.</w:t>
      </w:r>
      <w:r w:rsidRPr="00F304D7">
        <w:rPr>
          <w:rFonts w:ascii="Times New Roman" w:eastAsia="Times New Roman" w:hAnsi="Times New Roman" w:cs="Times New Roman"/>
          <w:sz w:val="24"/>
          <w:szCs w:val="24"/>
          <w:lang w:eastAsia="ru-RU"/>
        </w:rPr>
        <w:br/>
        <w:t>Адвокат вправе иметь свидания со своим подзащитным, консультировать его по вопросам, связанным с привлечением к уголовной ответственности, вырабатывать совместно позицию защиты, принимать меры к сбору доказательств в пользу своего доверителя и т.п. Указанные действия могут быть зафиксированы документом следственного изолятора (ИВС), актом, подписанным адвокатом и его подзащитным (в случае, если доверитель адвоката не содержится под стражей), копиями запросов, письменными пояснениями свидетелей и заявленными в последующем ходатайствами о допросе лиц в качестве свидетелей защиты, другими способами.</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r>
      <w:proofErr w:type="gramStart"/>
      <w:r w:rsidRPr="00F304D7">
        <w:rPr>
          <w:rFonts w:ascii="Times New Roman" w:eastAsia="Times New Roman" w:hAnsi="Times New Roman" w:cs="Times New Roman"/>
          <w:sz w:val="24"/>
          <w:szCs w:val="24"/>
          <w:lang w:eastAsia="ru-RU"/>
        </w:rPr>
        <w:t>Оплата труда защитника по назначению в случае отложения судебного заседания, прекращения производства по делу по предусмотренным законом основаниям, а также в случае явки защитника по соглашению должна производится за дни фактической занятости адвоката при условии наличия постановления о назначении защитника и его фактического участия в судебном заседании (зафиксированного протоколом с/</w:t>
      </w:r>
      <w:proofErr w:type="spellStart"/>
      <w:r w:rsidRPr="00F304D7">
        <w:rPr>
          <w:rFonts w:ascii="Times New Roman" w:eastAsia="Times New Roman" w:hAnsi="Times New Roman" w:cs="Times New Roman"/>
          <w:sz w:val="24"/>
          <w:szCs w:val="24"/>
          <w:lang w:eastAsia="ru-RU"/>
        </w:rPr>
        <w:t>з</w:t>
      </w:r>
      <w:proofErr w:type="spellEnd"/>
      <w:r w:rsidRPr="00F304D7">
        <w:rPr>
          <w:rFonts w:ascii="Times New Roman" w:eastAsia="Times New Roman" w:hAnsi="Times New Roman" w:cs="Times New Roman"/>
          <w:sz w:val="24"/>
          <w:szCs w:val="24"/>
          <w:lang w:eastAsia="ru-RU"/>
        </w:rPr>
        <w:t>) или ином процессуальном действии вне зависимости от затраченного вр</w:t>
      </w:r>
      <w:r w:rsidR="001A5DF8">
        <w:rPr>
          <w:rFonts w:ascii="Times New Roman" w:eastAsia="Times New Roman" w:hAnsi="Times New Roman" w:cs="Times New Roman"/>
          <w:sz w:val="24"/>
          <w:szCs w:val="24"/>
          <w:lang w:eastAsia="ru-RU"/>
        </w:rPr>
        <w:t>емени</w:t>
      </w:r>
      <w:proofErr w:type="gramEnd"/>
      <w:r w:rsidR="001A5DF8">
        <w:rPr>
          <w:rFonts w:ascii="Times New Roman" w:eastAsia="Times New Roman" w:hAnsi="Times New Roman" w:cs="Times New Roman"/>
          <w:sz w:val="24"/>
          <w:szCs w:val="24"/>
          <w:lang w:eastAsia="ru-RU"/>
        </w:rPr>
        <w:t xml:space="preserve"> и результата рассмотрения.</w:t>
      </w:r>
    </w:p>
    <w:p w:rsidR="001A5DF8" w:rsidRDefault="00F304D7" w:rsidP="001A5DF8">
      <w:pPr>
        <w:spacing w:after="0" w:line="240" w:lineRule="auto"/>
        <w:jc w:val="both"/>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t>Уголовно-процессуальный закон предусматривает, что все вопросы предварительного расследования (дознания), в том числе вопросы судебных издержек, к которым относятся выплаты адвока</w:t>
      </w:r>
      <w:r w:rsidR="001A5DF8">
        <w:rPr>
          <w:rFonts w:ascii="Times New Roman" w:eastAsia="Times New Roman" w:hAnsi="Times New Roman" w:cs="Times New Roman"/>
          <w:sz w:val="24"/>
          <w:szCs w:val="24"/>
          <w:lang w:eastAsia="ru-RU"/>
        </w:rPr>
        <w:t>ту по назначению (ст. 131 УПК РА</w:t>
      </w:r>
      <w:r w:rsidRPr="00F304D7">
        <w:rPr>
          <w:rFonts w:ascii="Times New Roman" w:eastAsia="Times New Roman" w:hAnsi="Times New Roman" w:cs="Times New Roman"/>
          <w:sz w:val="24"/>
          <w:szCs w:val="24"/>
          <w:lang w:eastAsia="ru-RU"/>
        </w:rPr>
        <w:t>) должны быть разрешены до направления дела в суд для рассмотрения по существу. В соответствии с п</w:t>
      </w:r>
      <w:r w:rsidR="001A5DF8">
        <w:rPr>
          <w:rFonts w:ascii="Times New Roman" w:eastAsia="Times New Roman" w:hAnsi="Times New Roman" w:cs="Times New Roman"/>
          <w:sz w:val="24"/>
          <w:szCs w:val="24"/>
          <w:lang w:eastAsia="ru-RU"/>
        </w:rPr>
        <w:t>.5 ст. 220 и п.3.1 ст. 225 УПК РА</w:t>
      </w:r>
      <w:r w:rsidRPr="00F304D7">
        <w:rPr>
          <w:rFonts w:ascii="Times New Roman" w:eastAsia="Times New Roman" w:hAnsi="Times New Roman" w:cs="Times New Roman"/>
          <w:sz w:val="24"/>
          <w:szCs w:val="24"/>
          <w:lang w:eastAsia="ru-RU"/>
        </w:rPr>
        <w:t xml:space="preserve"> в </w:t>
      </w:r>
      <w:proofErr w:type="gramStart"/>
      <w:r w:rsidRPr="00F304D7">
        <w:rPr>
          <w:rFonts w:ascii="Times New Roman" w:eastAsia="Times New Roman" w:hAnsi="Times New Roman" w:cs="Times New Roman"/>
          <w:sz w:val="24"/>
          <w:szCs w:val="24"/>
          <w:lang w:eastAsia="ru-RU"/>
        </w:rPr>
        <w:t>справке, прилагаемой к обвинительному заключению или обвинительному акту обязательно должно быть указано</w:t>
      </w:r>
      <w:proofErr w:type="gramEnd"/>
      <w:r w:rsidRPr="00F304D7">
        <w:rPr>
          <w:rFonts w:ascii="Times New Roman" w:eastAsia="Times New Roman" w:hAnsi="Times New Roman" w:cs="Times New Roman"/>
          <w:sz w:val="24"/>
          <w:szCs w:val="24"/>
          <w:lang w:eastAsia="ru-RU"/>
        </w:rPr>
        <w:t xml:space="preserve"> на судебные издержки.</w:t>
      </w:r>
      <w:r w:rsidRPr="00F304D7">
        <w:rPr>
          <w:rFonts w:ascii="Times New Roman" w:eastAsia="Times New Roman" w:hAnsi="Times New Roman" w:cs="Times New Roman"/>
          <w:sz w:val="24"/>
          <w:szCs w:val="24"/>
          <w:lang w:eastAsia="ru-RU"/>
        </w:rPr>
        <w:br/>
        <w:t>Обвинительное заключение и обвинительный акт с соответствующей справкой о судебных издержках в соответствии с тре</w:t>
      </w:r>
      <w:r w:rsidR="001A5DF8">
        <w:rPr>
          <w:rFonts w:ascii="Times New Roman" w:eastAsia="Times New Roman" w:hAnsi="Times New Roman" w:cs="Times New Roman"/>
          <w:sz w:val="24"/>
          <w:szCs w:val="24"/>
          <w:lang w:eastAsia="ru-RU"/>
        </w:rPr>
        <w:t>бованиями ст.ст. 222, 226 УПК РА</w:t>
      </w:r>
      <w:r w:rsidRPr="00F304D7">
        <w:rPr>
          <w:rFonts w:ascii="Times New Roman" w:eastAsia="Times New Roman" w:hAnsi="Times New Roman" w:cs="Times New Roman"/>
          <w:sz w:val="24"/>
          <w:szCs w:val="24"/>
          <w:lang w:eastAsia="ru-RU"/>
        </w:rPr>
        <w:t xml:space="preserve"> подлежат вручению защитнику и его доверителю.</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При ознакомлении с материалами уголовного дела по окончании предварительного следствия (дознания), адвокат обязан убедиться, что в материалах дела имеется постановление о назначении защитника, ордер по назначению, подтверждающий соответствующие полномочия адвоката.</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Отсутствие в материалах дела постановления об оплате труда адвоката, а также отсутствие сведений в справке к обвинительному акту или заключению о наличии издержек по делу в части оплаты вознаграждения адвокату по назначению, препятствует утверждению обвинительного заключения (акта). В случае</w:t>
      </w:r>
      <w:proofErr w:type="gramStart"/>
      <w:r w:rsidRPr="00F304D7">
        <w:rPr>
          <w:rFonts w:ascii="Times New Roman" w:eastAsia="Times New Roman" w:hAnsi="Times New Roman" w:cs="Times New Roman"/>
          <w:sz w:val="24"/>
          <w:szCs w:val="24"/>
          <w:lang w:eastAsia="ru-RU"/>
        </w:rPr>
        <w:t>,</w:t>
      </w:r>
      <w:proofErr w:type="gramEnd"/>
      <w:r w:rsidRPr="00F304D7">
        <w:rPr>
          <w:rFonts w:ascii="Times New Roman" w:eastAsia="Times New Roman" w:hAnsi="Times New Roman" w:cs="Times New Roman"/>
          <w:sz w:val="24"/>
          <w:szCs w:val="24"/>
          <w:lang w:eastAsia="ru-RU"/>
        </w:rPr>
        <w:t xml:space="preserve"> если обвинительное заключение (обвинительный акт) утверждены при наличии указанного нарушения норм уголовно-процессуального законодательства, адвокат-защитник обязан заявить ходатайство в предварительном слушании о возвращении дела прокурору в соответствии </w:t>
      </w:r>
      <w:r w:rsidRPr="00F304D7">
        <w:rPr>
          <w:rFonts w:ascii="Times New Roman" w:eastAsia="Times New Roman" w:hAnsi="Times New Roman" w:cs="Times New Roman"/>
          <w:sz w:val="24"/>
          <w:szCs w:val="24"/>
          <w:lang w:eastAsia="ru-RU"/>
        </w:rPr>
        <w:lastRenderedPageBreak/>
        <w:t>с полож</w:t>
      </w:r>
      <w:r w:rsidR="001A5DF8">
        <w:rPr>
          <w:rFonts w:ascii="Times New Roman" w:eastAsia="Times New Roman" w:hAnsi="Times New Roman" w:cs="Times New Roman"/>
          <w:sz w:val="24"/>
          <w:szCs w:val="24"/>
          <w:lang w:eastAsia="ru-RU"/>
        </w:rPr>
        <w:t>ениями ст. 237 п.1 подп.1 УПК РА</w:t>
      </w:r>
      <w:r w:rsidRPr="00F304D7">
        <w:rPr>
          <w:rFonts w:ascii="Times New Roman" w:eastAsia="Times New Roman" w:hAnsi="Times New Roman" w:cs="Times New Roman"/>
          <w:sz w:val="24"/>
          <w:szCs w:val="24"/>
          <w:lang w:eastAsia="ru-RU"/>
        </w:rPr>
        <w:t>.</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r>
      <w:r w:rsidR="001A5DF8">
        <w:rPr>
          <w:rFonts w:ascii="Times New Roman" w:eastAsia="Times New Roman" w:hAnsi="Times New Roman" w:cs="Times New Roman"/>
          <w:sz w:val="24"/>
          <w:szCs w:val="24"/>
          <w:lang w:eastAsia="ru-RU"/>
        </w:rPr>
        <w:t>В соответствии со ст. 299 УПК РА</w:t>
      </w:r>
      <w:r w:rsidRPr="00F304D7">
        <w:rPr>
          <w:rFonts w:ascii="Times New Roman" w:eastAsia="Times New Roman" w:hAnsi="Times New Roman" w:cs="Times New Roman"/>
          <w:sz w:val="24"/>
          <w:szCs w:val="24"/>
          <w:lang w:eastAsia="ru-RU"/>
        </w:rPr>
        <w:t>, при постановлении приговора, суд в совещательной комнате разрешает, в том числе, вопросы взыскания судебных издержек (п.13 ч. 1), к которым относится и оплата вознаграждения адвокату, участвующему по назначению. При этом</w:t>
      </w:r>
      <w:proofErr w:type="gramStart"/>
      <w:r w:rsidRPr="00F304D7">
        <w:rPr>
          <w:rFonts w:ascii="Times New Roman" w:eastAsia="Times New Roman" w:hAnsi="Times New Roman" w:cs="Times New Roman"/>
          <w:sz w:val="24"/>
          <w:szCs w:val="24"/>
          <w:lang w:eastAsia="ru-RU"/>
        </w:rPr>
        <w:t>,</w:t>
      </w:r>
      <w:proofErr w:type="gramEnd"/>
      <w:r w:rsidRPr="00F304D7">
        <w:rPr>
          <w:rFonts w:ascii="Times New Roman" w:eastAsia="Times New Roman" w:hAnsi="Times New Roman" w:cs="Times New Roman"/>
          <w:sz w:val="24"/>
          <w:szCs w:val="24"/>
          <w:lang w:eastAsia="ru-RU"/>
        </w:rPr>
        <w:t xml:space="preserve"> судом вопрос об оплате труда адвоката принимается одновременно с приговором суда в виде отдельного постановления (ч.</w:t>
      </w:r>
      <w:r w:rsidR="001A5DF8">
        <w:rPr>
          <w:rFonts w:ascii="Times New Roman" w:eastAsia="Times New Roman" w:hAnsi="Times New Roman" w:cs="Times New Roman"/>
          <w:sz w:val="24"/>
          <w:szCs w:val="24"/>
          <w:lang w:eastAsia="ru-RU"/>
        </w:rPr>
        <w:t xml:space="preserve"> 3 ст. 313 УПК РА</w:t>
      </w:r>
      <w:r w:rsidRPr="00F304D7">
        <w:rPr>
          <w:rFonts w:ascii="Times New Roman" w:eastAsia="Times New Roman" w:hAnsi="Times New Roman" w:cs="Times New Roman"/>
          <w:sz w:val="24"/>
          <w:szCs w:val="24"/>
          <w:lang w:eastAsia="ru-RU"/>
        </w:rPr>
        <w:t>). В течени</w:t>
      </w:r>
      <w:proofErr w:type="gramStart"/>
      <w:r w:rsidRPr="00F304D7">
        <w:rPr>
          <w:rFonts w:ascii="Times New Roman" w:eastAsia="Times New Roman" w:hAnsi="Times New Roman" w:cs="Times New Roman"/>
          <w:sz w:val="24"/>
          <w:szCs w:val="24"/>
          <w:lang w:eastAsia="ru-RU"/>
        </w:rPr>
        <w:t>и</w:t>
      </w:r>
      <w:proofErr w:type="gramEnd"/>
      <w:r w:rsidRPr="00F304D7">
        <w:rPr>
          <w:rFonts w:ascii="Times New Roman" w:eastAsia="Times New Roman" w:hAnsi="Times New Roman" w:cs="Times New Roman"/>
          <w:sz w:val="24"/>
          <w:szCs w:val="24"/>
          <w:lang w:eastAsia="ru-RU"/>
        </w:rPr>
        <w:t xml:space="preserve"> пяти суток после провозглашения приговора, адвокат вправе требовать от суда вручения ему копии постановления об </w:t>
      </w:r>
      <w:r w:rsidR="001A5DF8">
        <w:rPr>
          <w:rFonts w:ascii="Times New Roman" w:eastAsia="Times New Roman" w:hAnsi="Times New Roman" w:cs="Times New Roman"/>
          <w:sz w:val="24"/>
          <w:szCs w:val="24"/>
          <w:lang w:eastAsia="ru-RU"/>
        </w:rPr>
        <w:t>оплате его услуг (ст. 312 УПК РА</w:t>
      </w:r>
      <w:r w:rsidRPr="00F304D7">
        <w:rPr>
          <w:rFonts w:ascii="Times New Roman" w:eastAsia="Times New Roman" w:hAnsi="Times New Roman" w:cs="Times New Roman"/>
          <w:sz w:val="24"/>
          <w:szCs w:val="24"/>
          <w:lang w:eastAsia="ru-RU"/>
        </w:rPr>
        <w:t>).</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 xml:space="preserve">Направление самого постановления об оплате в финансовую службу должно подтверждаться сопроводительным письмом и фиксироваться в исходящей почте. Бездействие должностного лица в части не направления постановления может быть обжаловано адвокатом. </w:t>
      </w:r>
    </w:p>
    <w:p w:rsidR="00635ED1" w:rsidRDefault="00F304D7" w:rsidP="001A5DF8">
      <w:pPr>
        <w:spacing w:after="0" w:line="240" w:lineRule="auto"/>
        <w:jc w:val="both"/>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t>Таким образом, выполнение вышеуказанных требований действующего законодательства адвокатом, лишит возможности следователей (дознавателей) и суд не рассматривать, либо затянуть вопрос об оплате услуг адвоката, поскольку не рассмотрение заявления влечет либо возвращение дела на дополнительное расследование, либо отмену приговора суда по причине нарушения норм процессуального права при досудебном или судебном следствии</w:t>
      </w:r>
      <w:r w:rsidR="00635ED1">
        <w:rPr>
          <w:rFonts w:ascii="Times New Roman" w:eastAsia="Times New Roman" w:hAnsi="Times New Roman" w:cs="Times New Roman"/>
          <w:sz w:val="24"/>
          <w:szCs w:val="24"/>
          <w:lang w:eastAsia="ru-RU"/>
        </w:rPr>
        <w:t>.</w:t>
      </w:r>
      <w:r w:rsidR="00635ED1">
        <w:rPr>
          <w:rFonts w:ascii="Times New Roman" w:eastAsia="Times New Roman" w:hAnsi="Times New Roman" w:cs="Times New Roman"/>
          <w:sz w:val="24"/>
          <w:szCs w:val="24"/>
          <w:lang w:eastAsia="ru-RU"/>
        </w:rPr>
        <w:br/>
      </w:r>
    </w:p>
    <w:p w:rsidR="00635ED1" w:rsidRDefault="00635ED1" w:rsidP="001A5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04D7" w:rsidRPr="00F304D7">
        <w:rPr>
          <w:rFonts w:ascii="Times New Roman" w:eastAsia="Times New Roman" w:hAnsi="Times New Roman" w:cs="Times New Roman"/>
          <w:sz w:val="24"/>
          <w:szCs w:val="24"/>
          <w:lang w:eastAsia="ru-RU"/>
        </w:rPr>
        <w:t xml:space="preserve">В случае невозможности подать заявление об оплате услуг адвоката, участвующего в уголовном судопроизводстве по назначению, до удаления суда в совещательную комнату, адвокат вправе подать заявление об оплате его услуг в соответствии с </w:t>
      </w:r>
      <w:r w:rsidR="001A5DF8">
        <w:rPr>
          <w:rFonts w:ascii="Times New Roman" w:eastAsia="Times New Roman" w:hAnsi="Times New Roman" w:cs="Times New Roman"/>
          <w:sz w:val="24"/>
          <w:szCs w:val="24"/>
          <w:lang w:eastAsia="ru-RU"/>
        </w:rPr>
        <w:t xml:space="preserve">требованиями </w:t>
      </w:r>
      <w:proofErr w:type="gramStart"/>
      <w:r w:rsidR="001A5DF8">
        <w:rPr>
          <w:rFonts w:ascii="Times New Roman" w:eastAsia="Times New Roman" w:hAnsi="Times New Roman" w:cs="Times New Roman"/>
          <w:sz w:val="24"/>
          <w:szCs w:val="24"/>
          <w:lang w:eastAsia="ru-RU"/>
        </w:rPr>
        <w:t>ч</w:t>
      </w:r>
      <w:proofErr w:type="gramEnd"/>
      <w:r w:rsidR="001A5DF8">
        <w:rPr>
          <w:rFonts w:ascii="Times New Roman" w:eastAsia="Times New Roman" w:hAnsi="Times New Roman" w:cs="Times New Roman"/>
          <w:sz w:val="24"/>
          <w:szCs w:val="24"/>
          <w:lang w:eastAsia="ru-RU"/>
        </w:rPr>
        <w:t>. 4 ст. 313 УПК РА</w:t>
      </w:r>
      <w:r w:rsidR="00F304D7" w:rsidRPr="00F304D7">
        <w:rPr>
          <w:rFonts w:ascii="Times New Roman" w:eastAsia="Times New Roman" w:hAnsi="Times New Roman" w:cs="Times New Roman"/>
          <w:sz w:val="24"/>
          <w:szCs w:val="24"/>
          <w:lang w:eastAsia="ru-RU"/>
        </w:rPr>
        <w:t>. При этом</w:t>
      </w:r>
      <w:proofErr w:type="gramStart"/>
      <w:r w:rsidR="00F304D7" w:rsidRPr="00F304D7">
        <w:rPr>
          <w:rFonts w:ascii="Times New Roman" w:eastAsia="Times New Roman" w:hAnsi="Times New Roman" w:cs="Times New Roman"/>
          <w:sz w:val="24"/>
          <w:szCs w:val="24"/>
          <w:lang w:eastAsia="ru-RU"/>
        </w:rPr>
        <w:t>,</w:t>
      </w:r>
      <w:proofErr w:type="gramEnd"/>
      <w:r w:rsidR="00F304D7" w:rsidRPr="00F304D7">
        <w:rPr>
          <w:rFonts w:ascii="Times New Roman" w:eastAsia="Times New Roman" w:hAnsi="Times New Roman" w:cs="Times New Roman"/>
          <w:sz w:val="24"/>
          <w:szCs w:val="24"/>
          <w:lang w:eastAsia="ru-RU"/>
        </w:rPr>
        <w:t xml:space="preserve"> по смыслу ч. 5 ст. 50; п. 5 ч. 2 ст.131; п. 3, ч</w:t>
      </w:r>
      <w:r w:rsidR="001A5DF8">
        <w:rPr>
          <w:rFonts w:ascii="Times New Roman" w:eastAsia="Times New Roman" w:hAnsi="Times New Roman" w:cs="Times New Roman"/>
          <w:sz w:val="24"/>
          <w:szCs w:val="24"/>
          <w:lang w:eastAsia="ru-RU"/>
        </w:rPr>
        <w:t>. 3 ст. 309, ч. 3 ст. 313 УПК РА</w:t>
      </w:r>
      <w:r w:rsidR="00F304D7" w:rsidRPr="00F304D7">
        <w:rPr>
          <w:rFonts w:ascii="Times New Roman" w:eastAsia="Times New Roman" w:hAnsi="Times New Roman" w:cs="Times New Roman"/>
          <w:sz w:val="24"/>
          <w:szCs w:val="24"/>
          <w:lang w:eastAsia="ru-RU"/>
        </w:rPr>
        <w:t>, оплата труда адвоката не зависит от времени вступления приговора в отношении по</w:t>
      </w:r>
      <w:r>
        <w:rPr>
          <w:rFonts w:ascii="Times New Roman" w:eastAsia="Times New Roman" w:hAnsi="Times New Roman" w:cs="Times New Roman"/>
          <w:sz w:val="24"/>
          <w:szCs w:val="24"/>
          <w:lang w:eastAsia="ru-RU"/>
        </w:rPr>
        <w:t>дзащитного в законную силу.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CB0588" w:rsidRDefault="00635ED1" w:rsidP="001A5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04D7" w:rsidRPr="00F304D7">
        <w:rPr>
          <w:rFonts w:ascii="Times New Roman" w:eastAsia="Times New Roman" w:hAnsi="Times New Roman" w:cs="Times New Roman"/>
          <w:sz w:val="24"/>
          <w:szCs w:val="24"/>
          <w:lang w:eastAsia="ru-RU"/>
        </w:rPr>
        <w:t>В случае несогласия с размером оплаты, адвокат вправе обжаловать постановление органа дознания, следователя, суда (судьи) в судебном порядке. При этом</w:t>
      </w:r>
      <w:proofErr w:type="gramStart"/>
      <w:r w:rsidR="00F304D7" w:rsidRPr="00F304D7">
        <w:rPr>
          <w:rFonts w:ascii="Times New Roman" w:eastAsia="Times New Roman" w:hAnsi="Times New Roman" w:cs="Times New Roman"/>
          <w:sz w:val="24"/>
          <w:szCs w:val="24"/>
          <w:lang w:eastAsia="ru-RU"/>
        </w:rPr>
        <w:t>,</w:t>
      </w:r>
      <w:proofErr w:type="gramEnd"/>
      <w:r w:rsidR="00F304D7" w:rsidRPr="00F304D7">
        <w:rPr>
          <w:rFonts w:ascii="Times New Roman" w:eastAsia="Times New Roman" w:hAnsi="Times New Roman" w:cs="Times New Roman"/>
          <w:sz w:val="24"/>
          <w:szCs w:val="24"/>
          <w:lang w:eastAsia="ru-RU"/>
        </w:rPr>
        <w:t xml:space="preserve"> в жалобе должны быть указаны причины не согласия с постановлением об оплате дознавателя, следователя, суда, собственные расчеты и ссылки на процессуальные документы, подтверждающие участие адвоката в процессуальных действиях (протоколы следственных действий, протоколы судебного заседания, информация из СИЗО о посещении адвокатом подзащитного).</w:t>
      </w:r>
      <w:r w:rsidR="00F304D7" w:rsidRPr="00F304D7">
        <w:rPr>
          <w:rFonts w:ascii="Times New Roman" w:eastAsia="Times New Roman" w:hAnsi="Times New Roman" w:cs="Times New Roman"/>
          <w:sz w:val="24"/>
          <w:szCs w:val="24"/>
          <w:lang w:eastAsia="ru-RU"/>
        </w:rPr>
        <w:br/>
        <w:t>Действующий Порядок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не ставит решение вопроса об оплате труда адвоката по конкретному уголовному делу в зависимость от характера оказываемой защитником юридической помощи. В связи с этим посещение адвокатом подсудимого в СИЗО должно оплачиваться так же, как и его участие в суд</w:t>
      </w:r>
      <w:r w:rsidR="00AA117F">
        <w:rPr>
          <w:rFonts w:ascii="Times New Roman" w:eastAsia="Times New Roman" w:hAnsi="Times New Roman" w:cs="Times New Roman"/>
          <w:sz w:val="24"/>
          <w:szCs w:val="24"/>
          <w:lang w:eastAsia="ru-RU"/>
        </w:rPr>
        <w:t>ебном заседании по данному делу.</w:t>
      </w:r>
      <w:r w:rsidR="00F304D7" w:rsidRPr="00F304D7">
        <w:rPr>
          <w:rFonts w:ascii="Times New Roman" w:eastAsia="Times New Roman" w:hAnsi="Times New Roman" w:cs="Times New Roman"/>
          <w:sz w:val="24"/>
          <w:szCs w:val="24"/>
          <w:lang w:eastAsia="ru-RU"/>
        </w:rPr>
        <w:t xml:space="preserve"> Адвокат при осуществлении квалифицированной защиты не может быть ограничен лишь рамками процессуальных действий, определенных соответствующим должностным л</w:t>
      </w:r>
      <w:r w:rsidR="00AA117F">
        <w:rPr>
          <w:rFonts w:ascii="Times New Roman" w:eastAsia="Times New Roman" w:hAnsi="Times New Roman" w:cs="Times New Roman"/>
          <w:sz w:val="24"/>
          <w:szCs w:val="24"/>
          <w:lang w:eastAsia="ru-RU"/>
        </w:rPr>
        <w:t>ицом. Согласно ч. 1 ст. 7</w:t>
      </w:r>
      <w:r w:rsidR="00F304D7" w:rsidRPr="00F304D7">
        <w:rPr>
          <w:rFonts w:ascii="Times New Roman" w:eastAsia="Times New Roman" w:hAnsi="Times New Roman" w:cs="Times New Roman"/>
          <w:sz w:val="24"/>
          <w:szCs w:val="24"/>
          <w:lang w:eastAsia="ru-RU"/>
        </w:rPr>
        <w:t xml:space="preserve"> закона</w:t>
      </w:r>
      <w:r w:rsidR="00AA117F">
        <w:rPr>
          <w:rFonts w:ascii="Times New Roman" w:eastAsia="Times New Roman" w:hAnsi="Times New Roman" w:cs="Times New Roman"/>
          <w:sz w:val="24"/>
          <w:szCs w:val="24"/>
          <w:lang w:eastAsia="ru-RU"/>
        </w:rPr>
        <w:t xml:space="preserve"> Республики Абхазия </w:t>
      </w:r>
      <w:r w:rsidR="00F304D7" w:rsidRPr="00F304D7">
        <w:rPr>
          <w:rFonts w:ascii="Times New Roman" w:eastAsia="Times New Roman" w:hAnsi="Times New Roman" w:cs="Times New Roman"/>
          <w:sz w:val="24"/>
          <w:szCs w:val="24"/>
          <w:lang w:eastAsia="ru-RU"/>
        </w:rPr>
        <w:t xml:space="preserve"> «Об адвокатской деятельности и а</w:t>
      </w:r>
      <w:r w:rsidR="00AA117F">
        <w:rPr>
          <w:rFonts w:ascii="Times New Roman" w:eastAsia="Times New Roman" w:hAnsi="Times New Roman" w:cs="Times New Roman"/>
          <w:sz w:val="24"/>
          <w:szCs w:val="24"/>
          <w:lang w:eastAsia="ru-RU"/>
        </w:rPr>
        <w:t>двокатуре в Республике Абхазия</w:t>
      </w:r>
      <w:r w:rsidR="00F304D7" w:rsidRPr="00F304D7">
        <w:rPr>
          <w:rFonts w:ascii="Times New Roman" w:eastAsia="Times New Roman" w:hAnsi="Times New Roman" w:cs="Times New Roman"/>
          <w:sz w:val="24"/>
          <w:szCs w:val="24"/>
          <w:lang w:eastAsia="ru-RU"/>
        </w:rPr>
        <w:t>», адвокат обязан честно, разумно и добросовестно отстаивать права и законные интересы доверителя всеми не запрещенными законо</w:t>
      </w:r>
      <w:r w:rsidR="002004C1">
        <w:rPr>
          <w:rFonts w:ascii="Times New Roman" w:eastAsia="Times New Roman" w:hAnsi="Times New Roman" w:cs="Times New Roman"/>
          <w:sz w:val="24"/>
          <w:szCs w:val="24"/>
          <w:lang w:eastAsia="ru-RU"/>
        </w:rPr>
        <w:t>дательством Республикой Абхазии</w:t>
      </w:r>
      <w:r w:rsidR="00F304D7" w:rsidRPr="00F304D7">
        <w:rPr>
          <w:rFonts w:ascii="Times New Roman" w:eastAsia="Times New Roman" w:hAnsi="Times New Roman" w:cs="Times New Roman"/>
          <w:sz w:val="24"/>
          <w:szCs w:val="24"/>
          <w:lang w:eastAsia="ru-RU"/>
        </w:rPr>
        <w:t xml:space="preserve"> средствами, что предполагает осуществление защиты вне рамок процессуальных действий, в частности посещение подзащитного </w:t>
      </w:r>
      <w:proofErr w:type="gramStart"/>
      <w:r w:rsidR="00F304D7" w:rsidRPr="00F304D7">
        <w:rPr>
          <w:rFonts w:ascii="Times New Roman" w:eastAsia="Times New Roman" w:hAnsi="Times New Roman" w:cs="Times New Roman"/>
          <w:sz w:val="24"/>
          <w:szCs w:val="24"/>
          <w:lang w:eastAsia="ru-RU"/>
        </w:rPr>
        <w:t>в</w:t>
      </w:r>
      <w:proofErr w:type="gramEnd"/>
      <w:r w:rsidR="00F304D7" w:rsidRPr="00F304D7">
        <w:rPr>
          <w:rFonts w:ascii="Times New Roman" w:eastAsia="Times New Roman" w:hAnsi="Times New Roman" w:cs="Times New Roman"/>
          <w:sz w:val="24"/>
          <w:szCs w:val="24"/>
          <w:lang w:eastAsia="ru-RU"/>
        </w:rPr>
        <w:t xml:space="preserve"> СИЗО.</w:t>
      </w:r>
      <w:r w:rsidR="00F304D7" w:rsidRPr="00F304D7">
        <w:rPr>
          <w:rFonts w:ascii="Times New Roman" w:eastAsia="Times New Roman" w:hAnsi="Times New Roman" w:cs="Times New Roman"/>
          <w:sz w:val="24"/>
          <w:szCs w:val="24"/>
          <w:lang w:eastAsia="ru-RU"/>
        </w:rPr>
        <w:br/>
        <w:t xml:space="preserve">Оплата за осуществление защиты вне рамок процессуальных действий должна </w:t>
      </w:r>
      <w:proofErr w:type="gramStart"/>
      <w:r w:rsidR="00F304D7" w:rsidRPr="00F304D7">
        <w:rPr>
          <w:rFonts w:ascii="Times New Roman" w:eastAsia="Times New Roman" w:hAnsi="Times New Roman" w:cs="Times New Roman"/>
          <w:sz w:val="24"/>
          <w:szCs w:val="24"/>
          <w:lang w:eastAsia="ru-RU"/>
        </w:rPr>
        <w:t>производится</w:t>
      </w:r>
      <w:proofErr w:type="gramEnd"/>
      <w:r w:rsidR="00F304D7" w:rsidRPr="00F304D7">
        <w:rPr>
          <w:rFonts w:ascii="Times New Roman" w:eastAsia="Times New Roman" w:hAnsi="Times New Roman" w:cs="Times New Roman"/>
          <w:sz w:val="24"/>
          <w:szCs w:val="24"/>
          <w:lang w:eastAsia="ru-RU"/>
        </w:rPr>
        <w:t xml:space="preserve"> в том же размере и порядке, как и за процессуальные действия, исходя из </w:t>
      </w:r>
      <w:r w:rsidR="00F304D7" w:rsidRPr="00F304D7">
        <w:rPr>
          <w:rFonts w:ascii="Times New Roman" w:eastAsia="Times New Roman" w:hAnsi="Times New Roman" w:cs="Times New Roman"/>
          <w:sz w:val="24"/>
          <w:szCs w:val="24"/>
          <w:lang w:eastAsia="ru-RU"/>
        </w:rPr>
        <w:lastRenderedPageBreak/>
        <w:t>дней фактической занятости</w:t>
      </w:r>
      <w:r w:rsidR="00CB0588">
        <w:rPr>
          <w:rFonts w:ascii="Times New Roman" w:eastAsia="Times New Roman" w:hAnsi="Times New Roman" w:cs="Times New Roman"/>
          <w:sz w:val="24"/>
          <w:szCs w:val="24"/>
          <w:lang w:eastAsia="ru-RU"/>
        </w:rPr>
        <w:t>.</w:t>
      </w:r>
      <w:r w:rsidR="00F304D7" w:rsidRPr="00F304D7">
        <w:rPr>
          <w:rFonts w:ascii="Times New Roman" w:eastAsia="Times New Roman" w:hAnsi="Times New Roman" w:cs="Times New Roman"/>
          <w:sz w:val="24"/>
          <w:szCs w:val="24"/>
          <w:lang w:eastAsia="ru-RU"/>
        </w:rPr>
        <w:br/>
        <w:t>Оплата труда адвоката по назначению, оказывающего в один день юридическую помощь разным лицам по разным уголовным делам, осуществляется исходя из затраченных дней по каждому уголовному делу.</w:t>
      </w:r>
      <w:r w:rsidR="00F304D7" w:rsidRPr="00F304D7">
        <w:rPr>
          <w:rFonts w:ascii="Times New Roman" w:eastAsia="Times New Roman" w:hAnsi="Times New Roman" w:cs="Times New Roman"/>
          <w:sz w:val="24"/>
          <w:szCs w:val="24"/>
          <w:lang w:eastAsia="ru-RU"/>
        </w:rPr>
        <w:br/>
      </w:r>
      <w:r w:rsidR="00F304D7" w:rsidRPr="00F304D7">
        <w:rPr>
          <w:rFonts w:ascii="Times New Roman" w:eastAsia="Times New Roman" w:hAnsi="Times New Roman" w:cs="Times New Roman"/>
          <w:sz w:val="24"/>
          <w:szCs w:val="24"/>
          <w:lang w:eastAsia="ru-RU"/>
        </w:rPr>
        <w:br/>
      </w:r>
      <w:proofErr w:type="gramStart"/>
      <w:r w:rsidR="00F304D7" w:rsidRPr="00F304D7">
        <w:rPr>
          <w:rFonts w:ascii="Times New Roman" w:eastAsia="Times New Roman" w:hAnsi="Times New Roman" w:cs="Times New Roman"/>
          <w:sz w:val="24"/>
          <w:szCs w:val="24"/>
          <w:lang w:eastAsia="ru-RU"/>
        </w:rPr>
        <w:t>Размер оплаты труда</w:t>
      </w:r>
      <w:proofErr w:type="gramEnd"/>
      <w:r w:rsidR="00F304D7" w:rsidRPr="00F304D7">
        <w:rPr>
          <w:rFonts w:ascii="Times New Roman" w:eastAsia="Times New Roman" w:hAnsi="Times New Roman" w:cs="Times New Roman"/>
          <w:sz w:val="24"/>
          <w:szCs w:val="24"/>
          <w:lang w:eastAsia="ru-RU"/>
        </w:rPr>
        <w:t xml:space="preserve"> адвоката по назначению связывается не с числом подзащитных по уголовному делу, а с количеством занятых дней, затраченных на оказание юридической помощи</w:t>
      </w:r>
      <w:r w:rsidR="00CB0588">
        <w:rPr>
          <w:rFonts w:ascii="Times New Roman" w:eastAsia="Times New Roman" w:hAnsi="Times New Roman" w:cs="Times New Roman"/>
          <w:sz w:val="24"/>
          <w:szCs w:val="24"/>
          <w:lang w:eastAsia="ru-RU"/>
        </w:rPr>
        <w:t>.</w:t>
      </w:r>
    </w:p>
    <w:p w:rsidR="00CB0588" w:rsidRDefault="00F304D7" w:rsidP="001A5DF8">
      <w:pPr>
        <w:spacing w:after="0" w:line="240" w:lineRule="auto"/>
        <w:jc w:val="both"/>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t xml:space="preserve"> </w:t>
      </w:r>
    </w:p>
    <w:p w:rsidR="00CB0588" w:rsidRDefault="00F304D7" w:rsidP="001A5DF8">
      <w:pPr>
        <w:spacing w:after="0" w:line="240" w:lineRule="auto"/>
        <w:jc w:val="both"/>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br/>
      </w:r>
      <w:r w:rsidR="00BC3A06">
        <w:rPr>
          <w:rFonts w:ascii="Times New Roman" w:eastAsia="Times New Roman" w:hAnsi="Times New Roman" w:cs="Times New Roman"/>
          <w:sz w:val="24"/>
          <w:szCs w:val="24"/>
          <w:lang w:eastAsia="ru-RU"/>
        </w:rPr>
        <w:t xml:space="preserve">     </w:t>
      </w:r>
      <w:r w:rsidRPr="00F304D7">
        <w:rPr>
          <w:rFonts w:ascii="Times New Roman" w:eastAsia="Times New Roman" w:hAnsi="Times New Roman" w:cs="Times New Roman"/>
          <w:sz w:val="24"/>
          <w:szCs w:val="24"/>
          <w:lang w:eastAsia="ru-RU"/>
        </w:rPr>
        <w:t>Из полож</w:t>
      </w:r>
      <w:r w:rsidR="00CB0588">
        <w:rPr>
          <w:rFonts w:ascii="Times New Roman" w:eastAsia="Times New Roman" w:hAnsi="Times New Roman" w:cs="Times New Roman"/>
          <w:sz w:val="24"/>
          <w:szCs w:val="24"/>
          <w:lang w:eastAsia="ru-RU"/>
        </w:rPr>
        <w:t>ений ст. 131 УПК РА</w:t>
      </w:r>
      <w:r w:rsidRPr="00F304D7">
        <w:rPr>
          <w:rFonts w:ascii="Times New Roman" w:eastAsia="Times New Roman" w:hAnsi="Times New Roman" w:cs="Times New Roman"/>
          <w:sz w:val="24"/>
          <w:szCs w:val="24"/>
          <w:lang w:eastAsia="ru-RU"/>
        </w:rPr>
        <w:t xml:space="preserve"> следует, что оплата труда адвоката, участвующего по назначению, в любом случае без каких-либо условий и иных усмотрений это обязанность, а не право органов дознания</w:t>
      </w:r>
      <w:r w:rsidR="00CB0588">
        <w:rPr>
          <w:rFonts w:ascii="Times New Roman" w:eastAsia="Times New Roman" w:hAnsi="Times New Roman" w:cs="Times New Roman"/>
          <w:sz w:val="24"/>
          <w:szCs w:val="24"/>
          <w:lang w:eastAsia="ru-RU"/>
        </w:rPr>
        <w:t>, следователя, суда.</w:t>
      </w:r>
    </w:p>
    <w:p w:rsidR="009E4C0B" w:rsidRDefault="009E4C0B" w:rsidP="001A5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E4C0B" w:rsidRDefault="009E4C0B" w:rsidP="001A5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0588">
        <w:rPr>
          <w:rFonts w:ascii="Times New Roman" w:eastAsia="Times New Roman" w:hAnsi="Times New Roman" w:cs="Times New Roman"/>
          <w:sz w:val="24"/>
          <w:szCs w:val="24"/>
          <w:lang w:eastAsia="ru-RU"/>
        </w:rPr>
        <w:t>З</w:t>
      </w:r>
      <w:r w:rsidR="00F304D7" w:rsidRPr="00F304D7">
        <w:rPr>
          <w:rFonts w:ascii="Times New Roman" w:eastAsia="Times New Roman" w:hAnsi="Times New Roman" w:cs="Times New Roman"/>
          <w:sz w:val="24"/>
          <w:szCs w:val="24"/>
          <w:lang w:eastAsia="ru-RU"/>
        </w:rPr>
        <w:t xml:space="preserve">аконом </w:t>
      </w:r>
      <w:r w:rsidR="00196F48">
        <w:rPr>
          <w:rFonts w:ascii="Times New Roman" w:eastAsia="Times New Roman" w:hAnsi="Times New Roman" w:cs="Times New Roman"/>
          <w:sz w:val="24"/>
          <w:szCs w:val="24"/>
          <w:lang w:eastAsia="ru-RU"/>
        </w:rPr>
        <w:t xml:space="preserve">Республики Абхазия </w:t>
      </w:r>
      <w:r w:rsidR="00F304D7" w:rsidRPr="00F304D7">
        <w:rPr>
          <w:rFonts w:ascii="Times New Roman" w:eastAsia="Times New Roman" w:hAnsi="Times New Roman" w:cs="Times New Roman"/>
          <w:sz w:val="24"/>
          <w:szCs w:val="24"/>
          <w:lang w:eastAsia="ru-RU"/>
        </w:rPr>
        <w:t xml:space="preserve">«Об адвокатской деятельности и адвокатуре» (п.8 ст.25) также предусмотрена безусловная оплата труда адвоката по назначению. </w:t>
      </w:r>
      <w:r w:rsidR="00F304D7" w:rsidRPr="00F304D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p w:rsidR="009E4C0B" w:rsidRDefault="009E4C0B" w:rsidP="001A5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04D7" w:rsidRPr="00F304D7">
        <w:rPr>
          <w:rFonts w:ascii="Times New Roman" w:eastAsia="Times New Roman" w:hAnsi="Times New Roman" w:cs="Times New Roman"/>
          <w:sz w:val="24"/>
          <w:szCs w:val="24"/>
          <w:lang w:eastAsia="ru-RU"/>
        </w:rPr>
        <w:t>Исходя из данных норм закона, адвокат не просит, а заявляет об оплате своей работы.</w:t>
      </w:r>
      <w:r w:rsidR="00F304D7" w:rsidRPr="00F304D7">
        <w:rPr>
          <w:rFonts w:ascii="Times New Roman" w:eastAsia="Times New Roman" w:hAnsi="Times New Roman" w:cs="Times New Roman"/>
          <w:sz w:val="24"/>
          <w:szCs w:val="24"/>
          <w:lang w:eastAsia="ru-RU"/>
        </w:rPr>
        <w:br/>
        <w:t>Неисполнение или ненадлежащее исполнение должностным лицом обязанности по оплате труда адвоката является прямым нарушением уголовно-процессуального закона и, соответственно, адвокат обязан обратиться к вышестоящим или надзорным органам с жалобой на действия или бездействие должностного лица, не вынесшего, либо не надлежащим образом вынесшего постановление об оплате. Указанные органы обязаны рассмотреть жалобу и принять решение по ней.</w:t>
      </w:r>
      <w:r w:rsidR="00F304D7" w:rsidRPr="00F304D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p w:rsidR="00F304D7" w:rsidRPr="00F304D7" w:rsidRDefault="009E4C0B" w:rsidP="001A5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04D7" w:rsidRPr="00F304D7">
        <w:rPr>
          <w:rFonts w:ascii="Times New Roman" w:eastAsia="Times New Roman" w:hAnsi="Times New Roman" w:cs="Times New Roman"/>
          <w:sz w:val="24"/>
          <w:szCs w:val="24"/>
          <w:lang w:eastAsia="ru-RU"/>
        </w:rPr>
        <w:t>Использование настоящих методических рекомендаций в работе адвокатами, участвующими в уголовном судопроизводстве по назначению</w:t>
      </w:r>
      <w:r>
        <w:rPr>
          <w:rFonts w:ascii="Times New Roman" w:eastAsia="Times New Roman" w:hAnsi="Times New Roman" w:cs="Times New Roman"/>
          <w:sz w:val="24"/>
          <w:szCs w:val="24"/>
          <w:lang w:eastAsia="ru-RU"/>
        </w:rPr>
        <w:t xml:space="preserve"> и по аналогии в гражданском и административном судопроизводстве</w:t>
      </w:r>
      <w:r w:rsidR="00F304D7" w:rsidRPr="00F304D7">
        <w:rPr>
          <w:rFonts w:ascii="Times New Roman" w:eastAsia="Times New Roman" w:hAnsi="Times New Roman" w:cs="Times New Roman"/>
          <w:sz w:val="24"/>
          <w:szCs w:val="24"/>
          <w:lang w:eastAsia="ru-RU"/>
        </w:rPr>
        <w:t>, надлежащее отношение к своим правам и обязанностям, исключит волокиту по принятию органами дознания, следователями и судами постановлений об оплате услуг адвокатов и какую-либо зависимость адвоката от указанных органов.</w:t>
      </w:r>
    </w:p>
    <w:p w:rsidR="00F304D7" w:rsidRPr="00F304D7" w:rsidRDefault="004A1B3B" w:rsidP="00F304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304D7" w:rsidRPr="00F304D7" w:rsidRDefault="00F304D7" w:rsidP="00F304D7">
      <w:pPr>
        <w:spacing w:before="100" w:beforeAutospacing="1" w:after="100" w:afterAutospacing="1" w:line="240" w:lineRule="auto"/>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t>Приложение № 1</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Следователю (судье)</w:t>
      </w:r>
      <w:r w:rsidRPr="00F304D7">
        <w:rPr>
          <w:rFonts w:ascii="Times New Roman" w:eastAsia="Times New Roman" w:hAnsi="Times New Roman" w:cs="Times New Roman"/>
          <w:sz w:val="24"/>
          <w:szCs w:val="24"/>
          <w:lang w:eastAsia="ru-RU"/>
        </w:rPr>
        <w:br/>
        <w:t>должность, звание, наименование</w:t>
      </w:r>
      <w:r w:rsidRPr="00F304D7">
        <w:rPr>
          <w:rFonts w:ascii="Times New Roman" w:eastAsia="Times New Roman" w:hAnsi="Times New Roman" w:cs="Times New Roman"/>
          <w:sz w:val="24"/>
          <w:szCs w:val="24"/>
          <w:lang w:eastAsia="ru-RU"/>
        </w:rPr>
        <w:br/>
        <w:t>органа, в который подается ходатайство</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адво</w:t>
      </w:r>
      <w:r w:rsidR="00196F48">
        <w:rPr>
          <w:rFonts w:ascii="Times New Roman" w:eastAsia="Times New Roman" w:hAnsi="Times New Roman" w:cs="Times New Roman"/>
          <w:sz w:val="24"/>
          <w:szCs w:val="24"/>
          <w:lang w:eastAsia="ru-RU"/>
        </w:rPr>
        <w:t>ката Ф.И.О.</w:t>
      </w:r>
      <w:r w:rsidR="00196F48">
        <w:rPr>
          <w:rFonts w:ascii="Times New Roman" w:eastAsia="Times New Roman" w:hAnsi="Times New Roman" w:cs="Times New Roman"/>
          <w:sz w:val="24"/>
          <w:szCs w:val="24"/>
          <w:lang w:eastAsia="ru-RU"/>
        </w:rPr>
        <w:br/>
        <w:t>наименование формирование</w:t>
      </w:r>
      <w:r w:rsidRPr="00F304D7">
        <w:rPr>
          <w:rFonts w:ascii="Times New Roman" w:eastAsia="Times New Roman" w:hAnsi="Times New Roman" w:cs="Times New Roman"/>
          <w:sz w:val="24"/>
          <w:szCs w:val="24"/>
          <w:lang w:eastAsia="ru-RU"/>
        </w:rPr>
        <w:t>, чьи интересы представляет</w:t>
      </w:r>
    </w:p>
    <w:p w:rsidR="00F304D7" w:rsidRPr="00F304D7" w:rsidRDefault="00F304D7" w:rsidP="00F304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04D7">
        <w:rPr>
          <w:rFonts w:ascii="Times New Roman" w:eastAsia="Times New Roman" w:hAnsi="Times New Roman" w:cs="Times New Roman"/>
          <w:sz w:val="24"/>
          <w:szCs w:val="24"/>
          <w:lang w:eastAsia="ru-RU"/>
        </w:rPr>
        <w:t>ЗАЯВЛЕНИЕ</w:t>
      </w:r>
      <w:r w:rsidRPr="00F304D7">
        <w:rPr>
          <w:rFonts w:ascii="Times New Roman" w:eastAsia="Times New Roman" w:hAnsi="Times New Roman" w:cs="Times New Roman"/>
          <w:sz w:val="24"/>
          <w:szCs w:val="24"/>
          <w:lang w:eastAsia="ru-RU"/>
        </w:rPr>
        <w:br/>
        <w:t>об оплате услуг адвоката</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Мною, защитн</w:t>
      </w:r>
      <w:r w:rsidR="00196F48">
        <w:rPr>
          <w:rFonts w:ascii="Times New Roman" w:eastAsia="Times New Roman" w:hAnsi="Times New Roman" w:cs="Times New Roman"/>
          <w:sz w:val="24"/>
          <w:szCs w:val="24"/>
          <w:lang w:eastAsia="ru-RU"/>
        </w:rPr>
        <w:t>иком в порядке ст. 50, 51 УПК РА</w:t>
      </w:r>
      <w:r w:rsidRPr="00F304D7">
        <w:rPr>
          <w:rFonts w:ascii="Times New Roman" w:eastAsia="Times New Roman" w:hAnsi="Times New Roman" w:cs="Times New Roman"/>
          <w:sz w:val="24"/>
          <w:szCs w:val="24"/>
          <w:lang w:eastAsia="ru-RU"/>
        </w:rPr>
        <w:t xml:space="preserve"> по назначению следователя (суда) оказана правовая помощь обвиняемому </w:t>
      </w:r>
      <w:r w:rsidR="00196F48">
        <w:rPr>
          <w:rFonts w:ascii="Times New Roman" w:eastAsia="Times New Roman" w:hAnsi="Times New Roman" w:cs="Times New Roman"/>
          <w:sz w:val="24"/>
          <w:szCs w:val="24"/>
          <w:lang w:eastAsia="ru-RU"/>
        </w:rPr>
        <w:br/>
        <w:t>Постановлением  Кабинета Министров РА</w:t>
      </w:r>
      <w:r w:rsidR="00196F48" w:rsidRPr="00F304D7">
        <w:rPr>
          <w:rFonts w:ascii="Times New Roman" w:eastAsia="Times New Roman" w:hAnsi="Times New Roman" w:cs="Times New Roman"/>
          <w:sz w:val="24"/>
          <w:szCs w:val="24"/>
          <w:lang w:eastAsia="ru-RU"/>
        </w:rPr>
        <w:t xml:space="preserve"> «О</w:t>
      </w:r>
      <w:r w:rsidR="00196F48">
        <w:rPr>
          <w:rFonts w:ascii="Times New Roman" w:eastAsia="Times New Roman" w:hAnsi="Times New Roman" w:cs="Times New Roman"/>
          <w:sz w:val="24"/>
          <w:szCs w:val="24"/>
          <w:lang w:eastAsia="ru-RU"/>
        </w:rPr>
        <w:t xml:space="preserve">б установлении размера вознаграждения </w:t>
      </w:r>
      <w:r w:rsidR="00196F48">
        <w:rPr>
          <w:rFonts w:ascii="Times New Roman" w:eastAsia="Times New Roman" w:hAnsi="Times New Roman" w:cs="Times New Roman"/>
          <w:sz w:val="24"/>
          <w:szCs w:val="24"/>
          <w:lang w:eastAsia="ru-RU"/>
        </w:rPr>
        <w:lastRenderedPageBreak/>
        <w:t>адвоката, участвующего в качестве защитника в уголовном судопроизводстве по назначению органов дознания, органов предварительного следствия, прокуратуры или суда» р</w:t>
      </w:r>
      <w:r w:rsidR="00196F48" w:rsidRPr="00F304D7">
        <w:rPr>
          <w:rFonts w:ascii="Times New Roman" w:eastAsia="Times New Roman" w:hAnsi="Times New Roman" w:cs="Times New Roman"/>
          <w:sz w:val="24"/>
          <w:szCs w:val="24"/>
          <w:lang w:eastAsia="ru-RU"/>
        </w:rPr>
        <w:t>азмер вознаграждения адвоката, участвующего в уголовном деле по назначению дознавателя, следователя</w:t>
      </w:r>
      <w:r w:rsidR="00196F48">
        <w:rPr>
          <w:rFonts w:ascii="Times New Roman" w:eastAsia="Times New Roman" w:hAnsi="Times New Roman" w:cs="Times New Roman"/>
          <w:sz w:val="24"/>
          <w:szCs w:val="24"/>
          <w:lang w:eastAsia="ru-RU"/>
        </w:rPr>
        <w:t xml:space="preserve">  </w:t>
      </w:r>
      <w:r w:rsidR="00196F48" w:rsidRPr="00F304D7">
        <w:rPr>
          <w:rFonts w:ascii="Times New Roman" w:eastAsia="Times New Roman" w:hAnsi="Times New Roman" w:cs="Times New Roman"/>
          <w:sz w:val="24"/>
          <w:szCs w:val="24"/>
          <w:lang w:eastAsia="ru-RU"/>
        </w:rPr>
        <w:t xml:space="preserve"> или</w:t>
      </w:r>
      <w:proofErr w:type="gramEnd"/>
      <w:r w:rsidR="00196F48" w:rsidRPr="00F304D7">
        <w:rPr>
          <w:rFonts w:ascii="Times New Roman" w:eastAsia="Times New Roman" w:hAnsi="Times New Roman" w:cs="Times New Roman"/>
          <w:sz w:val="24"/>
          <w:szCs w:val="24"/>
          <w:lang w:eastAsia="ru-RU"/>
        </w:rPr>
        <w:t xml:space="preserve"> суда, составляет за один рабочий день у</w:t>
      </w:r>
      <w:r w:rsidR="00196F48">
        <w:rPr>
          <w:rFonts w:ascii="Times New Roman" w:eastAsia="Times New Roman" w:hAnsi="Times New Roman" w:cs="Times New Roman"/>
          <w:sz w:val="24"/>
          <w:szCs w:val="24"/>
          <w:lang w:eastAsia="ru-RU"/>
        </w:rPr>
        <w:t>частия   300рублей</w:t>
      </w:r>
      <w:r w:rsidR="00196F48" w:rsidRPr="00F304D7">
        <w:rPr>
          <w:rFonts w:ascii="Times New Roman" w:eastAsia="Times New Roman" w:hAnsi="Times New Roman" w:cs="Times New Roman"/>
          <w:sz w:val="24"/>
          <w:szCs w:val="24"/>
          <w:lang w:eastAsia="ru-RU"/>
        </w:rPr>
        <w:t>.</w:t>
      </w:r>
      <w:r w:rsidR="00196F48" w:rsidRPr="00F304D7">
        <w:rPr>
          <w:rFonts w:ascii="Times New Roman" w:eastAsia="Times New Roman" w:hAnsi="Times New Roman" w:cs="Times New Roman"/>
          <w:sz w:val="24"/>
          <w:szCs w:val="24"/>
          <w:lang w:eastAsia="ru-RU"/>
        </w:rPr>
        <w:br/>
      </w:r>
      <w:r w:rsidR="00196F48">
        <w:rPr>
          <w:rFonts w:ascii="Times New Roman" w:eastAsia="Times New Roman" w:hAnsi="Times New Roman" w:cs="Times New Roman"/>
          <w:sz w:val="24"/>
          <w:szCs w:val="24"/>
          <w:lang w:eastAsia="ru-RU"/>
        </w:rPr>
        <w:t xml:space="preserve">  </w:t>
      </w:r>
      <w:r w:rsidR="00196F48"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Расчет оплаты труда адвоката</w:t>
      </w:r>
      <w:r w:rsidR="00B35476">
        <w:rPr>
          <w:rFonts w:ascii="Times New Roman" w:eastAsia="Times New Roman" w:hAnsi="Times New Roman" w:cs="Times New Roman"/>
          <w:sz w:val="24"/>
          <w:szCs w:val="24"/>
          <w:lang w:eastAsia="ru-RU"/>
        </w:rPr>
        <w:t>:</w:t>
      </w:r>
      <w:r w:rsidRPr="00F304D7">
        <w:rPr>
          <w:rFonts w:ascii="Times New Roman" w:eastAsia="Times New Roman" w:hAnsi="Times New Roman" w:cs="Times New Roman"/>
          <w:sz w:val="24"/>
          <w:szCs w:val="24"/>
          <w:lang w:eastAsia="ru-RU"/>
        </w:rPr>
        <w:t xml:space="preserve"> </w:t>
      </w:r>
      <w:r w:rsidRPr="00F304D7">
        <w:rPr>
          <w:rFonts w:ascii="Times New Roman" w:eastAsia="Times New Roman" w:hAnsi="Times New Roman" w:cs="Times New Roman"/>
          <w:sz w:val="24"/>
          <w:szCs w:val="24"/>
          <w:lang w:eastAsia="ru-RU"/>
        </w:rPr>
        <w:br/>
        <w:t>1. Участие в допросе подозреваемого «__»____2</w:t>
      </w:r>
      <w:r w:rsidR="006A63B9">
        <w:rPr>
          <w:rFonts w:ascii="Times New Roman" w:eastAsia="Times New Roman" w:hAnsi="Times New Roman" w:cs="Times New Roman"/>
          <w:sz w:val="24"/>
          <w:szCs w:val="24"/>
          <w:lang w:eastAsia="ru-RU"/>
        </w:rPr>
        <w:t>0__года - оплатить в размере 300 руб.</w:t>
      </w:r>
      <w:r w:rsidR="00B35476">
        <w:rPr>
          <w:rFonts w:ascii="Times New Roman" w:eastAsia="Times New Roman" w:hAnsi="Times New Roman" w:cs="Times New Roman"/>
          <w:sz w:val="24"/>
          <w:szCs w:val="24"/>
          <w:lang w:eastAsia="ru-RU"/>
        </w:rPr>
        <w:t xml:space="preserve"> (1 день - 300 руб.</w:t>
      </w:r>
      <w:r w:rsidRPr="00F304D7">
        <w:rPr>
          <w:rFonts w:ascii="Times New Roman" w:eastAsia="Times New Roman" w:hAnsi="Times New Roman" w:cs="Times New Roman"/>
          <w:sz w:val="24"/>
          <w:szCs w:val="24"/>
          <w:lang w:eastAsia="ru-RU"/>
        </w:rPr>
        <w:t>).</w:t>
      </w:r>
      <w:r w:rsidR="006A63B9" w:rsidRPr="006A63B9">
        <w:rPr>
          <w:rFonts w:ascii="Times New Roman" w:eastAsia="Times New Roman" w:hAnsi="Times New Roman" w:cs="Times New Roman"/>
          <w:sz w:val="24"/>
          <w:szCs w:val="24"/>
          <w:lang w:eastAsia="ru-RU"/>
        </w:rPr>
        <w:t xml:space="preserve"> </w:t>
      </w:r>
      <w:r w:rsidR="006A63B9">
        <w:rPr>
          <w:rFonts w:ascii="Times New Roman" w:eastAsia="Times New Roman" w:hAnsi="Times New Roman" w:cs="Times New Roman"/>
          <w:sz w:val="24"/>
          <w:szCs w:val="24"/>
          <w:lang w:eastAsia="ru-RU"/>
        </w:rPr>
        <w:t>(1 день - триста  руб.).</w:t>
      </w:r>
      <w:r w:rsidRPr="00F304D7">
        <w:rPr>
          <w:rFonts w:ascii="Times New Roman" w:eastAsia="Times New Roman" w:hAnsi="Times New Roman" w:cs="Times New Roman"/>
          <w:sz w:val="24"/>
          <w:szCs w:val="24"/>
          <w:lang w:eastAsia="ru-RU"/>
        </w:rPr>
        <w:br/>
        <w:t>2. Участие в допросе обвиняемого «__»____20</w:t>
      </w:r>
      <w:r w:rsidR="006A63B9">
        <w:rPr>
          <w:rFonts w:ascii="Times New Roman" w:eastAsia="Times New Roman" w:hAnsi="Times New Roman" w:cs="Times New Roman"/>
          <w:sz w:val="24"/>
          <w:szCs w:val="24"/>
          <w:lang w:eastAsia="ru-RU"/>
        </w:rPr>
        <w:t>__года - оплатить в размере 300 руб. (1 день - триста</w:t>
      </w:r>
      <w:r w:rsidR="00B35476">
        <w:rPr>
          <w:rFonts w:ascii="Times New Roman" w:eastAsia="Times New Roman" w:hAnsi="Times New Roman" w:cs="Times New Roman"/>
          <w:sz w:val="24"/>
          <w:szCs w:val="24"/>
          <w:lang w:eastAsia="ru-RU"/>
        </w:rPr>
        <w:t xml:space="preserve">  руб.</w:t>
      </w:r>
      <w:r w:rsidRPr="00F304D7">
        <w:rPr>
          <w:rFonts w:ascii="Times New Roman" w:eastAsia="Times New Roman" w:hAnsi="Times New Roman" w:cs="Times New Roman"/>
          <w:sz w:val="24"/>
          <w:szCs w:val="24"/>
          <w:lang w:eastAsia="ru-RU"/>
        </w:rPr>
        <w:t>).</w:t>
      </w:r>
      <w:r w:rsidRPr="00F304D7">
        <w:rPr>
          <w:rFonts w:ascii="Times New Roman" w:eastAsia="Times New Roman" w:hAnsi="Times New Roman" w:cs="Times New Roman"/>
          <w:sz w:val="24"/>
          <w:szCs w:val="24"/>
          <w:lang w:eastAsia="ru-RU"/>
        </w:rPr>
        <w:br/>
        <w:t>3. Посещение обвиняемого в ИВС</w:t>
      </w:r>
      <w:r w:rsidR="006A63B9">
        <w:rPr>
          <w:rFonts w:ascii="Times New Roman" w:eastAsia="Times New Roman" w:hAnsi="Times New Roman" w:cs="Times New Roman"/>
          <w:sz w:val="24"/>
          <w:szCs w:val="24"/>
          <w:lang w:eastAsia="ru-RU"/>
        </w:rPr>
        <w:t>, СИЗО</w:t>
      </w:r>
      <w:r w:rsidRPr="00F304D7">
        <w:rPr>
          <w:rFonts w:ascii="Times New Roman" w:eastAsia="Times New Roman" w:hAnsi="Times New Roman" w:cs="Times New Roman"/>
          <w:sz w:val="24"/>
          <w:szCs w:val="24"/>
          <w:lang w:eastAsia="ru-RU"/>
        </w:rPr>
        <w:t xml:space="preserve"> для согласования позиции защиты «__»____20__года - оплати</w:t>
      </w:r>
      <w:r w:rsidR="00B35476">
        <w:rPr>
          <w:rFonts w:ascii="Times New Roman" w:eastAsia="Times New Roman" w:hAnsi="Times New Roman" w:cs="Times New Roman"/>
          <w:sz w:val="24"/>
          <w:szCs w:val="24"/>
          <w:lang w:eastAsia="ru-RU"/>
        </w:rPr>
        <w:t>ть в размере 300 руб.  (1 день  руб.</w:t>
      </w:r>
      <w:r w:rsidRPr="00F304D7">
        <w:rPr>
          <w:rFonts w:ascii="Times New Roman" w:eastAsia="Times New Roman" w:hAnsi="Times New Roman" w:cs="Times New Roman"/>
          <w:sz w:val="24"/>
          <w:szCs w:val="24"/>
          <w:lang w:eastAsia="ru-RU"/>
        </w:rPr>
        <w:t>).</w:t>
      </w:r>
      <w:r w:rsidRPr="00F304D7">
        <w:rPr>
          <w:rFonts w:ascii="Times New Roman" w:eastAsia="Times New Roman" w:hAnsi="Times New Roman" w:cs="Times New Roman"/>
          <w:sz w:val="24"/>
          <w:szCs w:val="24"/>
          <w:lang w:eastAsia="ru-RU"/>
        </w:rPr>
        <w:br/>
        <w:t>4. Изучение мат</w:t>
      </w:r>
      <w:r w:rsidR="00B35476">
        <w:rPr>
          <w:rFonts w:ascii="Times New Roman" w:eastAsia="Times New Roman" w:hAnsi="Times New Roman" w:cs="Times New Roman"/>
          <w:sz w:val="24"/>
          <w:szCs w:val="24"/>
          <w:lang w:eastAsia="ru-RU"/>
        </w:rPr>
        <w:t>ериалов уголовного дела 1 день</w:t>
      </w:r>
      <w:r w:rsidRPr="00F304D7">
        <w:rPr>
          <w:rFonts w:ascii="Times New Roman" w:eastAsia="Times New Roman" w:hAnsi="Times New Roman" w:cs="Times New Roman"/>
          <w:sz w:val="24"/>
          <w:szCs w:val="24"/>
          <w:lang w:eastAsia="ru-RU"/>
        </w:rPr>
        <w:t xml:space="preserve"> «___»______20__г. -</w:t>
      </w:r>
      <w:r w:rsidR="006A63B9">
        <w:rPr>
          <w:rFonts w:ascii="Times New Roman" w:eastAsia="Times New Roman" w:hAnsi="Times New Roman" w:cs="Times New Roman"/>
          <w:sz w:val="24"/>
          <w:szCs w:val="24"/>
          <w:lang w:eastAsia="ru-RU"/>
        </w:rPr>
        <w:t xml:space="preserve"> оплатить в размере 300  руб. (1 день</w:t>
      </w:r>
      <w:r w:rsidR="004D5478">
        <w:rPr>
          <w:rFonts w:ascii="Times New Roman" w:eastAsia="Times New Roman" w:hAnsi="Times New Roman" w:cs="Times New Roman"/>
          <w:sz w:val="24"/>
          <w:szCs w:val="24"/>
          <w:lang w:eastAsia="ru-RU"/>
        </w:rPr>
        <w:t xml:space="preserve"> -</w:t>
      </w:r>
      <w:r w:rsidR="006A63B9">
        <w:rPr>
          <w:rFonts w:ascii="Times New Roman" w:eastAsia="Times New Roman" w:hAnsi="Times New Roman" w:cs="Times New Roman"/>
          <w:sz w:val="24"/>
          <w:szCs w:val="24"/>
          <w:lang w:eastAsia="ru-RU"/>
        </w:rPr>
        <w:t xml:space="preserve"> триста руб.</w:t>
      </w:r>
      <w:r w:rsidRPr="00F304D7">
        <w:rPr>
          <w:rFonts w:ascii="Times New Roman" w:eastAsia="Times New Roman" w:hAnsi="Times New Roman" w:cs="Times New Roman"/>
          <w:sz w:val="24"/>
          <w:szCs w:val="24"/>
          <w:lang w:eastAsia="ru-RU"/>
        </w:rPr>
        <w:t>).</w:t>
      </w:r>
      <w:r w:rsidRPr="00F304D7">
        <w:rPr>
          <w:rFonts w:ascii="Times New Roman" w:eastAsia="Times New Roman" w:hAnsi="Times New Roman" w:cs="Times New Roman"/>
          <w:sz w:val="24"/>
          <w:szCs w:val="24"/>
          <w:lang w:eastAsia="ru-RU"/>
        </w:rPr>
        <w:br/>
        <w:t>Всего к оплате за счет средств государства (с учетом изучения материалов уголовного дела и участия</w:t>
      </w:r>
      <w:r w:rsidR="006A63B9">
        <w:rPr>
          <w:rFonts w:ascii="Times New Roman" w:eastAsia="Times New Roman" w:hAnsi="Times New Roman" w:cs="Times New Roman"/>
          <w:sz w:val="24"/>
          <w:szCs w:val="24"/>
          <w:lang w:eastAsia="ru-RU"/>
        </w:rPr>
        <w:t xml:space="preserve"> в допросах) ____ руб. </w:t>
      </w:r>
      <w:r w:rsidR="004D5478">
        <w:rPr>
          <w:rFonts w:ascii="Times New Roman" w:eastAsia="Times New Roman" w:hAnsi="Times New Roman" w:cs="Times New Roman"/>
          <w:sz w:val="24"/>
          <w:szCs w:val="24"/>
          <w:lang w:eastAsia="ru-RU"/>
        </w:rPr>
        <w:t xml:space="preserve"> </w:t>
      </w:r>
      <w:r w:rsidRPr="00F304D7">
        <w:rPr>
          <w:rFonts w:ascii="Times New Roman" w:eastAsia="Times New Roman" w:hAnsi="Times New Roman" w:cs="Times New Roman"/>
          <w:sz w:val="24"/>
          <w:szCs w:val="24"/>
          <w:lang w:eastAsia="ru-RU"/>
        </w:rPr>
        <w:br/>
        <w:t>На основании изложенного, руководст</w:t>
      </w:r>
      <w:r w:rsidR="006A63B9">
        <w:rPr>
          <w:rFonts w:ascii="Times New Roman" w:eastAsia="Times New Roman" w:hAnsi="Times New Roman" w:cs="Times New Roman"/>
          <w:sz w:val="24"/>
          <w:szCs w:val="24"/>
          <w:lang w:eastAsia="ru-RU"/>
        </w:rPr>
        <w:t>вуясь</w:t>
      </w:r>
      <w:r w:rsidR="004D5478">
        <w:rPr>
          <w:rFonts w:ascii="Times New Roman" w:eastAsia="Times New Roman" w:hAnsi="Times New Roman" w:cs="Times New Roman"/>
          <w:sz w:val="24"/>
          <w:szCs w:val="24"/>
          <w:lang w:eastAsia="ru-RU"/>
        </w:rPr>
        <w:t xml:space="preserve"> ст.</w:t>
      </w:r>
      <w:r w:rsidR="006A63B9">
        <w:rPr>
          <w:rFonts w:ascii="Times New Roman" w:eastAsia="Times New Roman" w:hAnsi="Times New Roman" w:cs="Times New Roman"/>
          <w:sz w:val="24"/>
          <w:szCs w:val="24"/>
          <w:lang w:eastAsia="ru-RU"/>
        </w:rPr>
        <w:t xml:space="preserve"> ст. 50, 51, </w:t>
      </w:r>
      <w:r w:rsidR="004D5478">
        <w:rPr>
          <w:rFonts w:ascii="Times New Roman" w:eastAsia="Times New Roman" w:hAnsi="Times New Roman" w:cs="Times New Roman"/>
          <w:sz w:val="24"/>
          <w:szCs w:val="24"/>
          <w:lang w:eastAsia="ru-RU"/>
        </w:rPr>
        <w:t xml:space="preserve"> 130 ,</w:t>
      </w:r>
      <w:r w:rsidR="006A63B9">
        <w:rPr>
          <w:rFonts w:ascii="Times New Roman" w:eastAsia="Times New Roman" w:hAnsi="Times New Roman" w:cs="Times New Roman"/>
          <w:sz w:val="24"/>
          <w:szCs w:val="24"/>
          <w:lang w:eastAsia="ru-RU"/>
        </w:rPr>
        <w:t>131, 313УПК РА</w:t>
      </w:r>
      <w:r w:rsidRPr="00F304D7">
        <w:rPr>
          <w:rFonts w:ascii="Times New Roman" w:eastAsia="Times New Roman" w:hAnsi="Times New Roman" w:cs="Times New Roman"/>
          <w:sz w:val="24"/>
          <w:szCs w:val="24"/>
          <w:lang w:eastAsia="ru-RU"/>
        </w:rPr>
        <w:t>,</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ПРОШУ:</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Произвести оплату труда адвокату</w:t>
      </w:r>
      <w:proofErr w:type="gramStart"/>
      <w:r w:rsidRPr="00F304D7">
        <w:rPr>
          <w:rFonts w:ascii="Times New Roman" w:eastAsia="Times New Roman" w:hAnsi="Times New Roman" w:cs="Times New Roman"/>
          <w:sz w:val="24"/>
          <w:szCs w:val="24"/>
          <w:lang w:eastAsia="ru-RU"/>
        </w:rPr>
        <w:t xml:space="preserve"> ,</w:t>
      </w:r>
      <w:proofErr w:type="gramEnd"/>
      <w:r w:rsidRPr="00F304D7">
        <w:rPr>
          <w:rFonts w:ascii="Times New Roman" w:eastAsia="Times New Roman" w:hAnsi="Times New Roman" w:cs="Times New Roman"/>
          <w:sz w:val="24"/>
          <w:szCs w:val="24"/>
          <w:lang w:eastAsia="ru-RU"/>
        </w:rPr>
        <w:t xml:space="preserve"> удостоверение N ____ от «__»_____2</w:t>
      </w:r>
      <w:r w:rsidR="006A63B9">
        <w:rPr>
          <w:rFonts w:ascii="Times New Roman" w:eastAsia="Times New Roman" w:hAnsi="Times New Roman" w:cs="Times New Roman"/>
          <w:sz w:val="24"/>
          <w:szCs w:val="24"/>
          <w:lang w:eastAsia="ru-RU"/>
        </w:rPr>
        <w:t>0__, выдано Министерства Юстиции РА</w:t>
      </w:r>
      <w:r w:rsidRPr="00F304D7">
        <w:rPr>
          <w:rFonts w:ascii="Times New Roman" w:eastAsia="Times New Roman" w:hAnsi="Times New Roman" w:cs="Times New Roman"/>
          <w:sz w:val="24"/>
          <w:szCs w:val="24"/>
          <w:lang w:eastAsia="ru-RU"/>
        </w:rPr>
        <w:t xml:space="preserve">, ордер N ___ от «__»_____.20__ г., за оказание правовой помощи по уголовному делу N </w:t>
      </w:r>
      <w:r w:rsidR="006A63B9">
        <w:rPr>
          <w:rFonts w:ascii="Times New Roman" w:eastAsia="Times New Roman" w:hAnsi="Times New Roman" w:cs="Times New Roman"/>
          <w:sz w:val="24"/>
          <w:szCs w:val="24"/>
          <w:lang w:eastAsia="ru-RU"/>
        </w:rPr>
        <w:t>_______ в размере ___ руб. за счет средств Республиканского</w:t>
      </w:r>
      <w:r w:rsidRPr="00F304D7">
        <w:rPr>
          <w:rFonts w:ascii="Times New Roman" w:eastAsia="Times New Roman" w:hAnsi="Times New Roman" w:cs="Times New Roman"/>
          <w:sz w:val="24"/>
          <w:szCs w:val="24"/>
          <w:lang w:eastAsia="ru-RU"/>
        </w:rPr>
        <w:t xml:space="preserve"> бюджета.</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Приложение: проект постановления об оплате услуг адвоката</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Адвокат</w:t>
      </w:r>
    </w:p>
    <w:p w:rsidR="00F304D7" w:rsidRPr="00F304D7" w:rsidRDefault="00F304D7" w:rsidP="00F304D7">
      <w:pPr>
        <w:spacing w:before="100" w:beforeAutospacing="1" w:after="100" w:afterAutospacing="1" w:line="240" w:lineRule="auto"/>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t> </w:t>
      </w:r>
    </w:p>
    <w:p w:rsidR="002004C1" w:rsidRDefault="00F304D7" w:rsidP="00F304D7">
      <w:pPr>
        <w:spacing w:before="100" w:beforeAutospacing="1" w:after="100" w:afterAutospacing="1" w:line="240" w:lineRule="auto"/>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t>Приложение № 2</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ПОСТАНОВЛЕНИЕ</w:t>
      </w:r>
      <w:r w:rsidRPr="00F304D7">
        <w:rPr>
          <w:rFonts w:ascii="Times New Roman" w:eastAsia="Times New Roman" w:hAnsi="Times New Roman" w:cs="Times New Roman"/>
          <w:sz w:val="24"/>
          <w:szCs w:val="24"/>
          <w:lang w:eastAsia="ru-RU"/>
        </w:rPr>
        <w:br/>
        <w:t>об оплате труда адвоката</w:t>
      </w:r>
      <w:r w:rsidRPr="00F304D7">
        <w:rPr>
          <w:rFonts w:ascii="Times New Roman" w:eastAsia="Times New Roman" w:hAnsi="Times New Roman" w:cs="Times New Roman"/>
          <w:sz w:val="24"/>
          <w:szCs w:val="24"/>
          <w:lang w:eastAsia="ru-RU"/>
        </w:rPr>
        <w:br/>
        <w:t>(ПРОЕКТ)</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r>
      <w:proofErr w:type="gramStart"/>
      <w:r w:rsidRPr="00F304D7">
        <w:rPr>
          <w:rFonts w:ascii="Times New Roman" w:eastAsia="Times New Roman" w:hAnsi="Times New Roman" w:cs="Times New Roman"/>
          <w:sz w:val="24"/>
          <w:szCs w:val="24"/>
          <w:lang w:eastAsia="ru-RU"/>
        </w:rPr>
        <w:t>г</w:t>
      </w:r>
      <w:proofErr w:type="gramEnd"/>
      <w:r w:rsidRPr="00F304D7">
        <w:rPr>
          <w:rFonts w:ascii="Times New Roman" w:eastAsia="Times New Roman" w:hAnsi="Times New Roman" w:cs="Times New Roman"/>
          <w:sz w:val="24"/>
          <w:szCs w:val="24"/>
          <w:lang w:eastAsia="ru-RU"/>
        </w:rPr>
        <w:t>. "___" ________ 2014 г.</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 xml:space="preserve">Следователь (наименование отдела), звание, фамилия, рассмотрев материалы уголовного дела N _________, возбужденного </w:t>
      </w:r>
      <w:r w:rsidR="006A63B9">
        <w:rPr>
          <w:rFonts w:ascii="Times New Roman" w:eastAsia="Times New Roman" w:hAnsi="Times New Roman" w:cs="Times New Roman"/>
          <w:sz w:val="24"/>
          <w:szCs w:val="24"/>
          <w:lang w:eastAsia="ru-RU"/>
        </w:rPr>
        <w:t>__________20__года по _____УК РА</w:t>
      </w:r>
      <w:r w:rsidRPr="00F304D7">
        <w:rPr>
          <w:rFonts w:ascii="Times New Roman" w:eastAsia="Times New Roman" w:hAnsi="Times New Roman" w:cs="Times New Roman"/>
          <w:sz w:val="24"/>
          <w:szCs w:val="24"/>
          <w:lang w:eastAsia="ru-RU"/>
        </w:rPr>
        <w:t xml:space="preserve"> в отношении </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УСТАНОВИЛ:</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Защитником в порядке с</w:t>
      </w:r>
      <w:r w:rsidR="006A63B9">
        <w:rPr>
          <w:rFonts w:ascii="Times New Roman" w:eastAsia="Times New Roman" w:hAnsi="Times New Roman" w:cs="Times New Roman"/>
          <w:sz w:val="24"/>
          <w:szCs w:val="24"/>
          <w:lang w:eastAsia="ru-RU"/>
        </w:rPr>
        <w:t>т. 50, 51 УПК РА</w:t>
      </w:r>
      <w:r w:rsidRPr="00F304D7">
        <w:rPr>
          <w:rFonts w:ascii="Times New Roman" w:eastAsia="Times New Roman" w:hAnsi="Times New Roman" w:cs="Times New Roman"/>
          <w:sz w:val="24"/>
          <w:szCs w:val="24"/>
          <w:lang w:eastAsia="ru-RU"/>
        </w:rPr>
        <w:t xml:space="preserve"> по назначению следователя оказана правовая помощь обвиняемому</w:t>
      </w:r>
      <w:proofErr w:type="gramStart"/>
      <w:r w:rsidRPr="00F304D7">
        <w:rPr>
          <w:rFonts w:ascii="Times New Roman" w:eastAsia="Times New Roman" w:hAnsi="Times New Roman" w:cs="Times New Roman"/>
          <w:sz w:val="24"/>
          <w:szCs w:val="24"/>
          <w:lang w:eastAsia="ru-RU"/>
        </w:rPr>
        <w:t xml:space="preserve"> </w:t>
      </w:r>
      <w:r w:rsidRPr="00F304D7">
        <w:rPr>
          <w:rFonts w:ascii="Times New Roman" w:eastAsia="Times New Roman" w:hAnsi="Times New Roman" w:cs="Times New Roman"/>
          <w:sz w:val="24"/>
          <w:szCs w:val="24"/>
          <w:lang w:eastAsia="ru-RU"/>
        </w:rPr>
        <w:br/>
        <w:t>В</w:t>
      </w:r>
      <w:proofErr w:type="gramEnd"/>
      <w:r w:rsidRPr="00F304D7">
        <w:rPr>
          <w:rFonts w:ascii="Times New Roman" w:eastAsia="Times New Roman" w:hAnsi="Times New Roman" w:cs="Times New Roman"/>
          <w:sz w:val="24"/>
          <w:szCs w:val="24"/>
          <w:lang w:eastAsia="ru-RU"/>
        </w:rPr>
        <w:t xml:space="preserve"> соответствии с </w:t>
      </w:r>
      <w:r w:rsidR="002004C1">
        <w:rPr>
          <w:rFonts w:ascii="Times New Roman" w:eastAsia="Times New Roman" w:hAnsi="Times New Roman" w:cs="Times New Roman"/>
          <w:sz w:val="24"/>
          <w:szCs w:val="24"/>
          <w:lang w:eastAsia="ru-RU"/>
        </w:rPr>
        <w:t>Постановлением  Кабинета Министров РА</w:t>
      </w:r>
      <w:r w:rsidR="002004C1" w:rsidRPr="00F304D7">
        <w:rPr>
          <w:rFonts w:ascii="Times New Roman" w:eastAsia="Times New Roman" w:hAnsi="Times New Roman" w:cs="Times New Roman"/>
          <w:sz w:val="24"/>
          <w:szCs w:val="24"/>
          <w:lang w:eastAsia="ru-RU"/>
        </w:rPr>
        <w:t xml:space="preserve"> «О</w:t>
      </w:r>
      <w:r w:rsidR="002004C1">
        <w:rPr>
          <w:rFonts w:ascii="Times New Roman" w:eastAsia="Times New Roman" w:hAnsi="Times New Roman" w:cs="Times New Roman"/>
          <w:sz w:val="24"/>
          <w:szCs w:val="24"/>
          <w:lang w:eastAsia="ru-RU"/>
        </w:rPr>
        <w:t>б установлении размера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прокуратуры или суда» р</w:t>
      </w:r>
      <w:r w:rsidR="002004C1" w:rsidRPr="00F304D7">
        <w:rPr>
          <w:rFonts w:ascii="Times New Roman" w:eastAsia="Times New Roman" w:hAnsi="Times New Roman" w:cs="Times New Roman"/>
          <w:sz w:val="24"/>
          <w:szCs w:val="24"/>
          <w:lang w:eastAsia="ru-RU"/>
        </w:rPr>
        <w:t xml:space="preserve">азмер вознаграждения адвоката, участвующего в уголовном деле </w:t>
      </w:r>
      <w:r w:rsidR="002004C1" w:rsidRPr="00F304D7">
        <w:rPr>
          <w:rFonts w:ascii="Times New Roman" w:eastAsia="Times New Roman" w:hAnsi="Times New Roman" w:cs="Times New Roman"/>
          <w:sz w:val="24"/>
          <w:szCs w:val="24"/>
          <w:lang w:eastAsia="ru-RU"/>
        </w:rPr>
        <w:lastRenderedPageBreak/>
        <w:t>по назначению дознавателя, следователя</w:t>
      </w:r>
      <w:r w:rsidR="002004C1">
        <w:rPr>
          <w:rFonts w:ascii="Times New Roman" w:eastAsia="Times New Roman" w:hAnsi="Times New Roman" w:cs="Times New Roman"/>
          <w:sz w:val="24"/>
          <w:szCs w:val="24"/>
          <w:lang w:eastAsia="ru-RU"/>
        </w:rPr>
        <w:t xml:space="preserve">  </w:t>
      </w:r>
      <w:r w:rsidR="002004C1" w:rsidRPr="00F304D7">
        <w:rPr>
          <w:rFonts w:ascii="Times New Roman" w:eastAsia="Times New Roman" w:hAnsi="Times New Roman" w:cs="Times New Roman"/>
          <w:sz w:val="24"/>
          <w:szCs w:val="24"/>
          <w:lang w:eastAsia="ru-RU"/>
        </w:rPr>
        <w:t xml:space="preserve"> или суда, составляет за один рабочий день у</w:t>
      </w:r>
      <w:r w:rsidR="002004C1">
        <w:rPr>
          <w:rFonts w:ascii="Times New Roman" w:eastAsia="Times New Roman" w:hAnsi="Times New Roman" w:cs="Times New Roman"/>
          <w:sz w:val="24"/>
          <w:szCs w:val="24"/>
          <w:lang w:eastAsia="ru-RU"/>
        </w:rPr>
        <w:t>частия   300 рублей.</w:t>
      </w:r>
    </w:p>
    <w:p w:rsidR="002004C1" w:rsidRDefault="00F304D7" w:rsidP="00F304D7">
      <w:pPr>
        <w:spacing w:before="100" w:beforeAutospacing="1" w:after="100" w:afterAutospacing="1" w:line="240" w:lineRule="auto"/>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t xml:space="preserve">Расчет оплаты труда адвоката </w:t>
      </w:r>
      <w:r w:rsidRPr="00F304D7">
        <w:rPr>
          <w:rFonts w:ascii="Times New Roman" w:eastAsia="Times New Roman" w:hAnsi="Times New Roman" w:cs="Times New Roman"/>
          <w:sz w:val="24"/>
          <w:szCs w:val="24"/>
          <w:lang w:eastAsia="ru-RU"/>
        </w:rPr>
        <w:br/>
      </w:r>
      <w:r w:rsidR="002004C1" w:rsidRPr="00F304D7">
        <w:rPr>
          <w:rFonts w:ascii="Times New Roman" w:eastAsia="Times New Roman" w:hAnsi="Times New Roman" w:cs="Times New Roman"/>
          <w:sz w:val="24"/>
          <w:szCs w:val="24"/>
          <w:lang w:eastAsia="ru-RU"/>
        </w:rPr>
        <w:t>1. Участие в допросе подозреваемого «__»____2</w:t>
      </w:r>
      <w:r w:rsidR="002004C1">
        <w:rPr>
          <w:rFonts w:ascii="Times New Roman" w:eastAsia="Times New Roman" w:hAnsi="Times New Roman" w:cs="Times New Roman"/>
          <w:sz w:val="24"/>
          <w:szCs w:val="24"/>
          <w:lang w:eastAsia="ru-RU"/>
        </w:rPr>
        <w:t>0__года - оплатить в размере 300 руб. (1 день - 300 руб.</w:t>
      </w:r>
      <w:r w:rsidR="002004C1" w:rsidRPr="00F304D7">
        <w:rPr>
          <w:rFonts w:ascii="Times New Roman" w:eastAsia="Times New Roman" w:hAnsi="Times New Roman" w:cs="Times New Roman"/>
          <w:sz w:val="24"/>
          <w:szCs w:val="24"/>
          <w:lang w:eastAsia="ru-RU"/>
        </w:rPr>
        <w:t>).</w:t>
      </w:r>
      <w:r w:rsidR="002004C1" w:rsidRPr="006A63B9">
        <w:rPr>
          <w:rFonts w:ascii="Times New Roman" w:eastAsia="Times New Roman" w:hAnsi="Times New Roman" w:cs="Times New Roman"/>
          <w:sz w:val="24"/>
          <w:szCs w:val="24"/>
          <w:lang w:eastAsia="ru-RU"/>
        </w:rPr>
        <w:t xml:space="preserve"> </w:t>
      </w:r>
      <w:r w:rsidR="002004C1">
        <w:rPr>
          <w:rFonts w:ascii="Times New Roman" w:eastAsia="Times New Roman" w:hAnsi="Times New Roman" w:cs="Times New Roman"/>
          <w:sz w:val="24"/>
          <w:szCs w:val="24"/>
          <w:lang w:eastAsia="ru-RU"/>
        </w:rPr>
        <w:t>(1 день - триста  руб.).</w:t>
      </w:r>
      <w:r w:rsidR="002004C1" w:rsidRPr="00F304D7">
        <w:rPr>
          <w:rFonts w:ascii="Times New Roman" w:eastAsia="Times New Roman" w:hAnsi="Times New Roman" w:cs="Times New Roman"/>
          <w:sz w:val="24"/>
          <w:szCs w:val="24"/>
          <w:lang w:eastAsia="ru-RU"/>
        </w:rPr>
        <w:br/>
        <w:t>2. Участие в допросе обвиняемого «__»____20</w:t>
      </w:r>
      <w:r w:rsidR="002004C1">
        <w:rPr>
          <w:rFonts w:ascii="Times New Roman" w:eastAsia="Times New Roman" w:hAnsi="Times New Roman" w:cs="Times New Roman"/>
          <w:sz w:val="24"/>
          <w:szCs w:val="24"/>
          <w:lang w:eastAsia="ru-RU"/>
        </w:rPr>
        <w:t>__года - оплатить в размере 300 руб. (1 день - триста  руб.</w:t>
      </w:r>
      <w:r w:rsidR="002004C1" w:rsidRPr="00F304D7">
        <w:rPr>
          <w:rFonts w:ascii="Times New Roman" w:eastAsia="Times New Roman" w:hAnsi="Times New Roman" w:cs="Times New Roman"/>
          <w:sz w:val="24"/>
          <w:szCs w:val="24"/>
          <w:lang w:eastAsia="ru-RU"/>
        </w:rPr>
        <w:t>).</w:t>
      </w:r>
      <w:r w:rsidR="002004C1" w:rsidRPr="00F304D7">
        <w:rPr>
          <w:rFonts w:ascii="Times New Roman" w:eastAsia="Times New Roman" w:hAnsi="Times New Roman" w:cs="Times New Roman"/>
          <w:sz w:val="24"/>
          <w:szCs w:val="24"/>
          <w:lang w:eastAsia="ru-RU"/>
        </w:rPr>
        <w:br/>
        <w:t>3. Посещение обвиняемого в ИВС</w:t>
      </w:r>
      <w:r w:rsidR="002004C1">
        <w:rPr>
          <w:rFonts w:ascii="Times New Roman" w:eastAsia="Times New Roman" w:hAnsi="Times New Roman" w:cs="Times New Roman"/>
          <w:sz w:val="24"/>
          <w:szCs w:val="24"/>
          <w:lang w:eastAsia="ru-RU"/>
        </w:rPr>
        <w:t>, СИЗО</w:t>
      </w:r>
      <w:r w:rsidR="002004C1" w:rsidRPr="00F304D7">
        <w:rPr>
          <w:rFonts w:ascii="Times New Roman" w:eastAsia="Times New Roman" w:hAnsi="Times New Roman" w:cs="Times New Roman"/>
          <w:sz w:val="24"/>
          <w:szCs w:val="24"/>
          <w:lang w:eastAsia="ru-RU"/>
        </w:rPr>
        <w:t xml:space="preserve"> для согласования позиции защиты «__»____20__года - оплати</w:t>
      </w:r>
      <w:r w:rsidR="002004C1">
        <w:rPr>
          <w:rFonts w:ascii="Times New Roman" w:eastAsia="Times New Roman" w:hAnsi="Times New Roman" w:cs="Times New Roman"/>
          <w:sz w:val="24"/>
          <w:szCs w:val="24"/>
          <w:lang w:eastAsia="ru-RU"/>
        </w:rPr>
        <w:t>ть в размере 300 руб.  (1 день  руб.</w:t>
      </w:r>
      <w:r w:rsidR="002004C1" w:rsidRPr="00F304D7">
        <w:rPr>
          <w:rFonts w:ascii="Times New Roman" w:eastAsia="Times New Roman" w:hAnsi="Times New Roman" w:cs="Times New Roman"/>
          <w:sz w:val="24"/>
          <w:szCs w:val="24"/>
          <w:lang w:eastAsia="ru-RU"/>
        </w:rPr>
        <w:t>).</w:t>
      </w:r>
      <w:r w:rsidR="002004C1" w:rsidRPr="00F304D7">
        <w:rPr>
          <w:rFonts w:ascii="Times New Roman" w:eastAsia="Times New Roman" w:hAnsi="Times New Roman" w:cs="Times New Roman"/>
          <w:sz w:val="24"/>
          <w:szCs w:val="24"/>
          <w:lang w:eastAsia="ru-RU"/>
        </w:rPr>
        <w:br/>
        <w:t>4. Изучение мат</w:t>
      </w:r>
      <w:r w:rsidR="002004C1">
        <w:rPr>
          <w:rFonts w:ascii="Times New Roman" w:eastAsia="Times New Roman" w:hAnsi="Times New Roman" w:cs="Times New Roman"/>
          <w:sz w:val="24"/>
          <w:szCs w:val="24"/>
          <w:lang w:eastAsia="ru-RU"/>
        </w:rPr>
        <w:t>ериалов уголовного дела 1 день</w:t>
      </w:r>
      <w:r w:rsidR="002004C1" w:rsidRPr="00F304D7">
        <w:rPr>
          <w:rFonts w:ascii="Times New Roman" w:eastAsia="Times New Roman" w:hAnsi="Times New Roman" w:cs="Times New Roman"/>
          <w:sz w:val="24"/>
          <w:szCs w:val="24"/>
          <w:lang w:eastAsia="ru-RU"/>
        </w:rPr>
        <w:t xml:space="preserve"> «___»______20__г. -</w:t>
      </w:r>
      <w:r w:rsidR="002004C1">
        <w:rPr>
          <w:rFonts w:ascii="Times New Roman" w:eastAsia="Times New Roman" w:hAnsi="Times New Roman" w:cs="Times New Roman"/>
          <w:sz w:val="24"/>
          <w:szCs w:val="24"/>
          <w:lang w:eastAsia="ru-RU"/>
        </w:rPr>
        <w:t xml:space="preserve"> оплатить в размере 300  руб. (1 день триста руб.</w:t>
      </w:r>
      <w:r w:rsidR="002004C1" w:rsidRPr="00F304D7">
        <w:rPr>
          <w:rFonts w:ascii="Times New Roman" w:eastAsia="Times New Roman" w:hAnsi="Times New Roman" w:cs="Times New Roman"/>
          <w:sz w:val="24"/>
          <w:szCs w:val="24"/>
          <w:lang w:eastAsia="ru-RU"/>
        </w:rPr>
        <w:t>).</w:t>
      </w:r>
      <w:r w:rsidR="002004C1" w:rsidRPr="00F304D7">
        <w:rPr>
          <w:rFonts w:ascii="Times New Roman" w:eastAsia="Times New Roman" w:hAnsi="Times New Roman" w:cs="Times New Roman"/>
          <w:sz w:val="24"/>
          <w:szCs w:val="24"/>
          <w:lang w:eastAsia="ru-RU"/>
        </w:rPr>
        <w:br/>
        <w:t>Всего к оплате за счет средств государства (с учетом изучения материалов уголовного дела и участия</w:t>
      </w:r>
      <w:r w:rsidR="002004C1">
        <w:rPr>
          <w:rFonts w:ascii="Times New Roman" w:eastAsia="Times New Roman" w:hAnsi="Times New Roman" w:cs="Times New Roman"/>
          <w:sz w:val="24"/>
          <w:szCs w:val="24"/>
          <w:lang w:eastAsia="ru-RU"/>
        </w:rPr>
        <w:t xml:space="preserve"> в допросах) ____ руб. </w:t>
      </w:r>
    </w:p>
    <w:p w:rsidR="00F304D7" w:rsidRPr="004D5478" w:rsidRDefault="00F304D7" w:rsidP="004D5478">
      <w:pPr>
        <w:spacing w:before="100" w:beforeAutospacing="1" w:after="100" w:afterAutospacing="1" w:line="240" w:lineRule="auto"/>
        <w:rPr>
          <w:rFonts w:ascii="Times New Roman" w:eastAsia="Times New Roman" w:hAnsi="Times New Roman" w:cs="Times New Roman"/>
          <w:sz w:val="24"/>
          <w:szCs w:val="24"/>
          <w:lang w:eastAsia="ru-RU"/>
        </w:rPr>
      </w:pPr>
      <w:r w:rsidRPr="00F304D7">
        <w:rPr>
          <w:rFonts w:ascii="Times New Roman" w:eastAsia="Times New Roman" w:hAnsi="Times New Roman" w:cs="Times New Roman"/>
          <w:sz w:val="24"/>
          <w:szCs w:val="24"/>
          <w:lang w:eastAsia="ru-RU"/>
        </w:rPr>
        <w:t>На основании изложенного, руководств</w:t>
      </w:r>
      <w:r w:rsidR="002004C1">
        <w:rPr>
          <w:rFonts w:ascii="Times New Roman" w:eastAsia="Times New Roman" w:hAnsi="Times New Roman" w:cs="Times New Roman"/>
          <w:sz w:val="24"/>
          <w:szCs w:val="24"/>
          <w:lang w:eastAsia="ru-RU"/>
        </w:rPr>
        <w:t xml:space="preserve">уясь ст. 50, 51, </w:t>
      </w:r>
      <w:r w:rsidR="004D5478">
        <w:rPr>
          <w:rFonts w:ascii="Times New Roman" w:eastAsia="Times New Roman" w:hAnsi="Times New Roman" w:cs="Times New Roman"/>
          <w:sz w:val="24"/>
          <w:szCs w:val="24"/>
          <w:lang w:eastAsia="ru-RU"/>
        </w:rPr>
        <w:t xml:space="preserve"> 130 ,</w:t>
      </w:r>
      <w:r w:rsidR="002004C1">
        <w:rPr>
          <w:rFonts w:ascii="Times New Roman" w:eastAsia="Times New Roman" w:hAnsi="Times New Roman" w:cs="Times New Roman"/>
          <w:sz w:val="24"/>
          <w:szCs w:val="24"/>
          <w:lang w:eastAsia="ru-RU"/>
        </w:rPr>
        <w:t>131, 313 УПК РА</w:t>
      </w:r>
      <w:r w:rsidRPr="00F304D7">
        <w:rPr>
          <w:rFonts w:ascii="Times New Roman" w:eastAsia="Times New Roman" w:hAnsi="Times New Roman" w:cs="Times New Roman"/>
          <w:sz w:val="24"/>
          <w:szCs w:val="24"/>
          <w:lang w:eastAsia="ru-RU"/>
        </w:rPr>
        <w:t>,</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ПОСТАНОВИЛ:</w:t>
      </w:r>
      <w:r w:rsidRPr="00F304D7">
        <w:rPr>
          <w:rFonts w:ascii="Times New Roman" w:eastAsia="Times New Roman" w:hAnsi="Times New Roman" w:cs="Times New Roman"/>
          <w:sz w:val="24"/>
          <w:szCs w:val="24"/>
          <w:lang w:eastAsia="ru-RU"/>
        </w:rPr>
        <w:br/>
      </w:r>
      <w:r w:rsidRPr="00F304D7">
        <w:rPr>
          <w:rFonts w:ascii="Times New Roman" w:eastAsia="Times New Roman" w:hAnsi="Times New Roman" w:cs="Times New Roman"/>
          <w:sz w:val="24"/>
          <w:szCs w:val="24"/>
          <w:lang w:eastAsia="ru-RU"/>
        </w:rPr>
        <w:br/>
        <w:t>Произвести оплату труда адвокату</w:t>
      </w:r>
      <w:proofErr w:type="gramStart"/>
      <w:r w:rsidRPr="00F304D7">
        <w:rPr>
          <w:rFonts w:ascii="Times New Roman" w:eastAsia="Times New Roman" w:hAnsi="Times New Roman" w:cs="Times New Roman"/>
          <w:sz w:val="24"/>
          <w:szCs w:val="24"/>
          <w:lang w:eastAsia="ru-RU"/>
        </w:rPr>
        <w:t xml:space="preserve"> ,</w:t>
      </w:r>
      <w:proofErr w:type="gramEnd"/>
      <w:r w:rsidRPr="00F304D7">
        <w:rPr>
          <w:rFonts w:ascii="Times New Roman" w:eastAsia="Times New Roman" w:hAnsi="Times New Roman" w:cs="Times New Roman"/>
          <w:sz w:val="24"/>
          <w:szCs w:val="24"/>
          <w:lang w:eastAsia="ru-RU"/>
        </w:rPr>
        <w:t xml:space="preserve"> удостоверение N ____ от «__»_____</w:t>
      </w:r>
      <w:r w:rsidR="002004C1">
        <w:rPr>
          <w:rFonts w:ascii="Times New Roman" w:eastAsia="Times New Roman" w:hAnsi="Times New Roman" w:cs="Times New Roman"/>
          <w:sz w:val="24"/>
          <w:szCs w:val="24"/>
          <w:lang w:eastAsia="ru-RU"/>
        </w:rPr>
        <w:t>20__, выдано Министерства Юстиции РА</w:t>
      </w:r>
      <w:r w:rsidRPr="00F304D7">
        <w:rPr>
          <w:rFonts w:ascii="Times New Roman" w:eastAsia="Times New Roman" w:hAnsi="Times New Roman" w:cs="Times New Roman"/>
          <w:sz w:val="24"/>
          <w:szCs w:val="24"/>
          <w:lang w:eastAsia="ru-RU"/>
        </w:rPr>
        <w:t>, ордер N ___ от «__»_____.20__ г., за оказание правовой помощи по уголовному делу N ___</w:t>
      </w:r>
      <w:r w:rsidR="002004C1">
        <w:rPr>
          <w:rFonts w:ascii="Times New Roman" w:eastAsia="Times New Roman" w:hAnsi="Times New Roman" w:cs="Times New Roman"/>
          <w:sz w:val="24"/>
          <w:szCs w:val="24"/>
          <w:lang w:eastAsia="ru-RU"/>
        </w:rPr>
        <w:t>____ в размере ___ руб.</w:t>
      </w:r>
      <w:r w:rsidRPr="00F304D7">
        <w:rPr>
          <w:rFonts w:ascii="Times New Roman" w:eastAsia="Times New Roman" w:hAnsi="Times New Roman" w:cs="Times New Roman"/>
          <w:sz w:val="24"/>
          <w:szCs w:val="24"/>
          <w:lang w:eastAsia="ru-RU"/>
        </w:rPr>
        <w:t xml:space="preserve"> за счет средств </w:t>
      </w:r>
      <w:r w:rsidR="002004C1">
        <w:rPr>
          <w:rFonts w:ascii="Times New Roman" w:eastAsia="Times New Roman" w:hAnsi="Times New Roman" w:cs="Times New Roman"/>
          <w:sz w:val="24"/>
          <w:szCs w:val="24"/>
          <w:lang w:eastAsia="ru-RU"/>
        </w:rPr>
        <w:t>Республиканского</w:t>
      </w:r>
      <w:r w:rsidR="002004C1" w:rsidRPr="00F304D7">
        <w:rPr>
          <w:rFonts w:ascii="Times New Roman" w:eastAsia="Times New Roman" w:hAnsi="Times New Roman" w:cs="Times New Roman"/>
          <w:sz w:val="24"/>
          <w:szCs w:val="24"/>
          <w:lang w:eastAsia="ru-RU"/>
        </w:rPr>
        <w:t xml:space="preserve"> бюджета.</w:t>
      </w:r>
      <w:r w:rsidR="002004C1" w:rsidRPr="00F304D7">
        <w:rPr>
          <w:rFonts w:ascii="Times New Roman" w:eastAsia="Times New Roman" w:hAnsi="Times New Roman" w:cs="Times New Roman"/>
          <w:sz w:val="24"/>
          <w:szCs w:val="24"/>
          <w:lang w:eastAsia="ru-RU"/>
        </w:rPr>
        <w:br/>
      </w:r>
      <w:r w:rsidR="004D5478">
        <w:rPr>
          <w:rFonts w:ascii="Times New Roman" w:eastAsia="Times New Roman" w:hAnsi="Times New Roman" w:cs="Times New Roman"/>
          <w:sz w:val="24"/>
          <w:szCs w:val="24"/>
          <w:lang w:eastAsia="ru-RU"/>
        </w:rPr>
        <w:br/>
      </w:r>
      <w:r w:rsidR="004D5478">
        <w:rPr>
          <w:rFonts w:ascii="Times New Roman" w:eastAsia="Times New Roman" w:hAnsi="Times New Roman" w:cs="Times New Roman"/>
          <w:sz w:val="24"/>
          <w:szCs w:val="24"/>
          <w:lang w:eastAsia="ru-RU"/>
        </w:rPr>
        <w:br/>
        <w:t>Следовател</w:t>
      </w:r>
      <w:r w:rsidR="004D5478">
        <w:rPr>
          <w:rFonts w:ascii="Times New Roman" w:eastAsia="Times New Roman" w:hAnsi="Times New Roman" w:cs="Times New Roman"/>
          <w:color w:val="0000FF"/>
          <w:sz w:val="24"/>
          <w:szCs w:val="24"/>
          <w:u w:val="single"/>
          <w:lang w:eastAsia="ru-RU"/>
        </w:rPr>
        <w:t>ь</w:t>
      </w:r>
    </w:p>
    <w:p w:rsidR="00F304D7" w:rsidRPr="00CE3EA0" w:rsidRDefault="00F304D7" w:rsidP="00CE3EA0">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9445"/>
      </w:tblGrid>
      <w:tr w:rsidR="00F304D7" w:rsidRPr="00F304D7" w:rsidTr="00F304D7">
        <w:trPr>
          <w:tblCellSpacing w:w="15" w:type="dxa"/>
        </w:trPr>
        <w:tc>
          <w:tcPr>
            <w:tcW w:w="0" w:type="auto"/>
            <w:vAlign w:val="center"/>
            <w:hideMark/>
          </w:tcPr>
          <w:p w:rsidR="00F304D7" w:rsidRPr="00F304D7" w:rsidRDefault="00F304D7" w:rsidP="00CE3EA0">
            <w:pPr>
              <w:spacing w:after="0" w:line="240" w:lineRule="auto"/>
              <w:rPr>
                <w:rFonts w:ascii="Times New Roman" w:eastAsia="Times New Roman" w:hAnsi="Times New Roman" w:cs="Times New Roman"/>
                <w:sz w:val="24"/>
                <w:szCs w:val="24"/>
                <w:lang w:eastAsia="ru-RU"/>
              </w:rPr>
            </w:pPr>
          </w:p>
        </w:tc>
      </w:tr>
    </w:tbl>
    <w:p w:rsidR="00473BB3" w:rsidRDefault="00473BB3"/>
    <w:sectPr w:rsidR="00473BB3" w:rsidSect="002D0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BB3"/>
    <w:rsid w:val="000E70EF"/>
    <w:rsid w:val="000F1AF6"/>
    <w:rsid w:val="000F5256"/>
    <w:rsid w:val="00116B5B"/>
    <w:rsid w:val="00196F48"/>
    <w:rsid w:val="001A5DF8"/>
    <w:rsid w:val="002004C1"/>
    <w:rsid w:val="002D0987"/>
    <w:rsid w:val="003564CD"/>
    <w:rsid w:val="003A603C"/>
    <w:rsid w:val="004428CF"/>
    <w:rsid w:val="00473BB3"/>
    <w:rsid w:val="004A1B3B"/>
    <w:rsid w:val="004B72ED"/>
    <w:rsid w:val="004D5478"/>
    <w:rsid w:val="005C3014"/>
    <w:rsid w:val="00635ED1"/>
    <w:rsid w:val="006A63B9"/>
    <w:rsid w:val="00782998"/>
    <w:rsid w:val="007A18A7"/>
    <w:rsid w:val="007D263A"/>
    <w:rsid w:val="008A7ADE"/>
    <w:rsid w:val="008B3817"/>
    <w:rsid w:val="008B42AF"/>
    <w:rsid w:val="008D27BE"/>
    <w:rsid w:val="00912520"/>
    <w:rsid w:val="009B07BF"/>
    <w:rsid w:val="009E4C0B"/>
    <w:rsid w:val="00A10C8E"/>
    <w:rsid w:val="00AA117F"/>
    <w:rsid w:val="00AB7C44"/>
    <w:rsid w:val="00AD6966"/>
    <w:rsid w:val="00AE79B2"/>
    <w:rsid w:val="00B35476"/>
    <w:rsid w:val="00BC3A06"/>
    <w:rsid w:val="00C86A4A"/>
    <w:rsid w:val="00CB0588"/>
    <w:rsid w:val="00CE3EA0"/>
    <w:rsid w:val="00F30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87"/>
  </w:style>
  <w:style w:type="paragraph" w:styleId="3">
    <w:name w:val="heading 3"/>
    <w:basedOn w:val="a"/>
    <w:link w:val="30"/>
    <w:uiPriority w:val="9"/>
    <w:qFormat/>
    <w:rsid w:val="00F304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04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30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4D7"/>
    <w:rPr>
      <w:b/>
      <w:bCs/>
    </w:rPr>
  </w:style>
  <w:style w:type="character" w:styleId="a5">
    <w:name w:val="Hyperlink"/>
    <w:basedOn w:val="a0"/>
    <w:uiPriority w:val="99"/>
    <w:semiHidden/>
    <w:unhideWhenUsed/>
    <w:rsid w:val="00F304D7"/>
    <w:rPr>
      <w:color w:val="0000FF"/>
      <w:u w:val="single"/>
    </w:rPr>
  </w:style>
</w:styles>
</file>

<file path=word/webSettings.xml><?xml version="1.0" encoding="utf-8"?>
<w:webSettings xmlns:r="http://schemas.openxmlformats.org/officeDocument/2006/relationships" xmlns:w="http://schemas.openxmlformats.org/wordprocessingml/2006/main">
  <w:divs>
    <w:div w:id="330644240">
      <w:bodyDiv w:val="1"/>
      <w:marLeft w:val="0"/>
      <w:marRight w:val="0"/>
      <w:marTop w:val="0"/>
      <w:marBottom w:val="0"/>
      <w:divBdr>
        <w:top w:val="none" w:sz="0" w:space="0" w:color="auto"/>
        <w:left w:val="none" w:sz="0" w:space="0" w:color="auto"/>
        <w:bottom w:val="none" w:sz="0" w:space="0" w:color="auto"/>
        <w:right w:val="none" w:sz="0" w:space="0" w:color="auto"/>
      </w:divBdr>
      <w:divsChild>
        <w:div w:id="1683583956">
          <w:marLeft w:val="0"/>
          <w:marRight w:val="0"/>
          <w:marTop w:val="0"/>
          <w:marBottom w:val="0"/>
          <w:divBdr>
            <w:top w:val="none" w:sz="0" w:space="0" w:color="auto"/>
            <w:left w:val="none" w:sz="0" w:space="0" w:color="auto"/>
            <w:bottom w:val="none" w:sz="0" w:space="0" w:color="auto"/>
            <w:right w:val="none" w:sz="0" w:space="0" w:color="auto"/>
          </w:divBdr>
          <w:divsChild>
            <w:div w:id="755443477">
              <w:marLeft w:val="0"/>
              <w:marRight w:val="0"/>
              <w:marTop w:val="0"/>
              <w:marBottom w:val="0"/>
              <w:divBdr>
                <w:top w:val="none" w:sz="0" w:space="0" w:color="auto"/>
                <w:left w:val="none" w:sz="0" w:space="0" w:color="auto"/>
                <w:bottom w:val="none" w:sz="0" w:space="0" w:color="auto"/>
                <w:right w:val="none" w:sz="0" w:space="0" w:color="auto"/>
              </w:divBdr>
              <w:divsChild>
                <w:div w:id="934559679">
                  <w:marLeft w:val="0"/>
                  <w:marRight w:val="0"/>
                  <w:marTop w:val="0"/>
                  <w:marBottom w:val="0"/>
                  <w:divBdr>
                    <w:top w:val="none" w:sz="0" w:space="0" w:color="auto"/>
                    <w:left w:val="none" w:sz="0" w:space="0" w:color="auto"/>
                    <w:bottom w:val="none" w:sz="0" w:space="0" w:color="auto"/>
                    <w:right w:val="none" w:sz="0" w:space="0" w:color="auto"/>
                  </w:divBdr>
                  <w:divsChild>
                    <w:div w:id="1668747100">
                      <w:marLeft w:val="0"/>
                      <w:marRight w:val="0"/>
                      <w:marTop w:val="0"/>
                      <w:marBottom w:val="0"/>
                      <w:divBdr>
                        <w:top w:val="none" w:sz="0" w:space="0" w:color="auto"/>
                        <w:left w:val="none" w:sz="0" w:space="0" w:color="auto"/>
                        <w:bottom w:val="none" w:sz="0" w:space="0" w:color="auto"/>
                        <w:right w:val="none" w:sz="0" w:space="0" w:color="auto"/>
                      </w:divBdr>
                      <w:divsChild>
                        <w:div w:id="1570653485">
                          <w:marLeft w:val="0"/>
                          <w:marRight w:val="0"/>
                          <w:marTop w:val="0"/>
                          <w:marBottom w:val="0"/>
                          <w:divBdr>
                            <w:top w:val="none" w:sz="0" w:space="0" w:color="auto"/>
                            <w:left w:val="none" w:sz="0" w:space="0" w:color="auto"/>
                            <w:bottom w:val="none" w:sz="0" w:space="0" w:color="auto"/>
                            <w:right w:val="none" w:sz="0" w:space="0" w:color="auto"/>
                          </w:divBdr>
                          <w:divsChild>
                            <w:div w:id="603270556">
                              <w:marLeft w:val="0"/>
                              <w:marRight w:val="0"/>
                              <w:marTop w:val="0"/>
                              <w:marBottom w:val="0"/>
                              <w:divBdr>
                                <w:top w:val="none" w:sz="0" w:space="0" w:color="auto"/>
                                <w:left w:val="none" w:sz="0" w:space="0" w:color="auto"/>
                                <w:bottom w:val="none" w:sz="0" w:space="0" w:color="auto"/>
                                <w:right w:val="none" w:sz="0" w:space="0" w:color="auto"/>
                              </w:divBdr>
                              <w:divsChild>
                                <w:div w:id="11384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49973">
                      <w:marLeft w:val="0"/>
                      <w:marRight w:val="0"/>
                      <w:marTop w:val="0"/>
                      <w:marBottom w:val="0"/>
                      <w:divBdr>
                        <w:top w:val="none" w:sz="0" w:space="0" w:color="auto"/>
                        <w:left w:val="none" w:sz="0" w:space="0" w:color="auto"/>
                        <w:bottom w:val="none" w:sz="0" w:space="0" w:color="auto"/>
                        <w:right w:val="none" w:sz="0" w:space="0" w:color="auto"/>
                      </w:divBdr>
                      <w:divsChild>
                        <w:div w:id="1198397990">
                          <w:marLeft w:val="0"/>
                          <w:marRight w:val="0"/>
                          <w:marTop w:val="0"/>
                          <w:marBottom w:val="0"/>
                          <w:divBdr>
                            <w:top w:val="none" w:sz="0" w:space="0" w:color="auto"/>
                            <w:left w:val="none" w:sz="0" w:space="0" w:color="auto"/>
                            <w:bottom w:val="none" w:sz="0" w:space="0" w:color="auto"/>
                            <w:right w:val="none" w:sz="0" w:space="0" w:color="auto"/>
                          </w:divBdr>
                          <w:divsChild>
                            <w:div w:id="1391617009">
                              <w:marLeft w:val="0"/>
                              <w:marRight w:val="0"/>
                              <w:marTop w:val="0"/>
                              <w:marBottom w:val="0"/>
                              <w:divBdr>
                                <w:top w:val="none" w:sz="0" w:space="0" w:color="auto"/>
                                <w:left w:val="none" w:sz="0" w:space="0" w:color="auto"/>
                                <w:bottom w:val="none" w:sz="0" w:space="0" w:color="auto"/>
                                <w:right w:val="none" w:sz="0" w:space="0" w:color="auto"/>
                              </w:divBdr>
                              <w:divsChild>
                                <w:div w:id="582571737">
                                  <w:marLeft w:val="0"/>
                                  <w:marRight w:val="0"/>
                                  <w:marTop w:val="0"/>
                                  <w:marBottom w:val="0"/>
                                  <w:divBdr>
                                    <w:top w:val="none" w:sz="0" w:space="0" w:color="auto"/>
                                    <w:left w:val="none" w:sz="0" w:space="0" w:color="auto"/>
                                    <w:bottom w:val="none" w:sz="0" w:space="0" w:color="auto"/>
                                    <w:right w:val="none" w:sz="0" w:space="0" w:color="auto"/>
                                  </w:divBdr>
                                  <w:divsChild>
                                    <w:div w:id="1355837820">
                                      <w:marLeft w:val="0"/>
                                      <w:marRight w:val="0"/>
                                      <w:marTop w:val="0"/>
                                      <w:marBottom w:val="0"/>
                                      <w:divBdr>
                                        <w:top w:val="none" w:sz="0" w:space="0" w:color="auto"/>
                                        <w:left w:val="none" w:sz="0" w:space="0" w:color="auto"/>
                                        <w:bottom w:val="none" w:sz="0" w:space="0" w:color="auto"/>
                                        <w:right w:val="none" w:sz="0" w:space="0" w:color="auto"/>
                                      </w:divBdr>
                                    </w:div>
                                    <w:div w:id="1250848818">
                                      <w:marLeft w:val="0"/>
                                      <w:marRight w:val="0"/>
                                      <w:marTop w:val="0"/>
                                      <w:marBottom w:val="0"/>
                                      <w:divBdr>
                                        <w:top w:val="none" w:sz="0" w:space="0" w:color="auto"/>
                                        <w:left w:val="none" w:sz="0" w:space="0" w:color="auto"/>
                                        <w:bottom w:val="none" w:sz="0" w:space="0" w:color="auto"/>
                                        <w:right w:val="none" w:sz="0" w:space="0" w:color="auto"/>
                                      </w:divBdr>
                                    </w:div>
                                    <w:div w:id="15334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8233">
                          <w:marLeft w:val="0"/>
                          <w:marRight w:val="0"/>
                          <w:marTop w:val="0"/>
                          <w:marBottom w:val="0"/>
                          <w:divBdr>
                            <w:top w:val="none" w:sz="0" w:space="0" w:color="auto"/>
                            <w:left w:val="none" w:sz="0" w:space="0" w:color="auto"/>
                            <w:bottom w:val="none" w:sz="0" w:space="0" w:color="auto"/>
                            <w:right w:val="none" w:sz="0" w:space="0" w:color="auto"/>
                          </w:divBdr>
                          <w:divsChild>
                            <w:div w:id="1145122031">
                              <w:marLeft w:val="0"/>
                              <w:marRight w:val="0"/>
                              <w:marTop w:val="0"/>
                              <w:marBottom w:val="0"/>
                              <w:divBdr>
                                <w:top w:val="none" w:sz="0" w:space="0" w:color="auto"/>
                                <w:left w:val="none" w:sz="0" w:space="0" w:color="auto"/>
                                <w:bottom w:val="none" w:sz="0" w:space="0" w:color="auto"/>
                                <w:right w:val="none" w:sz="0" w:space="0" w:color="auto"/>
                              </w:divBdr>
                            </w:div>
                            <w:div w:id="103766019">
                              <w:marLeft w:val="0"/>
                              <w:marRight w:val="0"/>
                              <w:marTop w:val="0"/>
                              <w:marBottom w:val="0"/>
                              <w:divBdr>
                                <w:top w:val="none" w:sz="0" w:space="0" w:color="auto"/>
                                <w:left w:val="none" w:sz="0" w:space="0" w:color="auto"/>
                                <w:bottom w:val="none" w:sz="0" w:space="0" w:color="auto"/>
                                <w:right w:val="none" w:sz="0" w:space="0" w:color="auto"/>
                              </w:divBdr>
                              <w:divsChild>
                                <w:div w:id="18781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5692">
                          <w:marLeft w:val="0"/>
                          <w:marRight w:val="0"/>
                          <w:marTop w:val="0"/>
                          <w:marBottom w:val="0"/>
                          <w:divBdr>
                            <w:top w:val="none" w:sz="0" w:space="0" w:color="auto"/>
                            <w:left w:val="none" w:sz="0" w:space="0" w:color="auto"/>
                            <w:bottom w:val="none" w:sz="0" w:space="0" w:color="auto"/>
                            <w:right w:val="none" w:sz="0" w:space="0" w:color="auto"/>
                          </w:divBdr>
                          <w:divsChild>
                            <w:div w:id="1320768349">
                              <w:marLeft w:val="0"/>
                              <w:marRight w:val="0"/>
                              <w:marTop w:val="0"/>
                              <w:marBottom w:val="0"/>
                              <w:divBdr>
                                <w:top w:val="none" w:sz="0" w:space="0" w:color="auto"/>
                                <w:left w:val="none" w:sz="0" w:space="0" w:color="auto"/>
                                <w:bottom w:val="none" w:sz="0" w:space="0" w:color="auto"/>
                                <w:right w:val="none" w:sz="0" w:space="0" w:color="auto"/>
                              </w:divBdr>
                              <w:divsChild>
                                <w:div w:id="11576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222">
                          <w:marLeft w:val="0"/>
                          <w:marRight w:val="0"/>
                          <w:marTop w:val="0"/>
                          <w:marBottom w:val="0"/>
                          <w:divBdr>
                            <w:top w:val="none" w:sz="0" w:space="0" w:color="auto"/>
                            <w:left w:val="none" w:sz="0" w:space="0" w:color="auto"/>
                            <w:bottom w:val="none" w:sz="0" w:space="0" w:color="auto"/>
                            <w:right w:val="none" w:sz="0" w:space="0" w:color="auto"/>
                          </w:divBdr>
                          <w:divsChild>
                            <w:div w:id="1171094079">
                              <w:marLeft w:val="0"/>
                              <w:marRight w:val="0"/>
                              <w:marTop w:val="0"/>
                              <w:marBottom w:val="0"/>
                              <w:divBdr>
                                <w:top w:val="none" w:sz="0" w:space="0" w:color="auto"/>
                                <w:left w:val="none" w:sz="0" w:space="0" w:color="auto"/>
                                <w:bottom w:val="none" w:sz="0" w:space="0" w:color="auto"/>
                                <w:right w:val="none" w:sz="0" w:space="0" w:color="auto"/>
                              </w:divBdr>
                              <w:divsChild>
                                <w:div w:id="969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5069">
                          <w:marLeft w:val="0"/>
                          <w:marRight w:val="0"/>
                          <w:marTop w:val="0"/>
                          <w:marBottom w:val="0"/>
                          <w:divBdr>
                            <w:top w:val="none" w:sz="0" w:space="0" w:color="auto"/>
                            <w:left w:val="none" w:sz="0" w:space="0" w:color="auto"/>
                            <w:bottom w:val="none" w:sz="0" w:space="0" w:color="auto"/>
                            <w:right w:val="none" w:sz="0" w:space="0" w:color="auto"/>
                          </w:divBdr>
                          <w:divsChild>
                            <w:div w:id="616303404">
                              <w:marLeft w:val="0"/>
                              <w:marRight w:val="0"/>
                              <w:marTop w:val="0"/>
                              <w:marBottom w:val="0"/>
                              <w:divBdr>
                                <w:top w:val="none" w:sz="0" w:space="0" w:color="auto"/>
                                <w:left w:val="none" w:sz="0" w:space="0" w:color="auto"/>
                                <w:bottom w:val="none" w:sz="0" w:space="0" w:color="auto"/>
                                <w:right w:val="none" w:sz="0" w:space="0" w:color="auto"/>
                              </w:divBdr>
                              <w:divsChild>
                                <w:div w:id="19698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99331">
          <w:marLeft w:val="0"/>
          <w:marRight w:val="0"/>
          <w:marTop w:val="0"/>
          <w:marBottom w:val="0"/>
          <w:divBdr>
            <w:top w:val="none" w:sz="0" w:space="0" w:color="auto"/>
            <w:left w:val="none" w:sz="0" w:space="0" w:color="auto"/>
            <w:bottom w:val="none" w:sz="0" w:space="0" w:color="auto"/>
            <w:right w:val="none" w:sz="0" w:space="0" w:color="auto"/>
          </w:divBdr>
          <w:divsChild>
            <w:div w:id="875123090">
              <w:marLeft w:val="0"/>
              <w:marRight w:val="0"/>
              <w:marTop w:val="0"/>
              <w:marBottom w:val="0"/>
              <w:divBdr>
                <w:top w:val="none" w:sz="0" w:space="0" w:color="auto"/>
                <w:left w:val="none" w:sz="0" w:space="0" w:color="auto"/>
                <w:bottom w:val="none" w:sz="0" w:space="0" w:color="auto"/>
                <w:right w:val="none" w:sz="0" w:space="0" w:color="auto"/>
              </w:divBdr>
            </w:div>
          </w:divsChild>
        </w:div>
        <w:div w:id="795638716">
          <w:marLeft w:val="0"/>
          <w:marRight w:val="0"/>
          <w:marTop w:val="0"/>
          <w:marBottom w:val="0"/>
          <w:divBdr>
            <w:top w:val="none" w:sz="0" w:space="0" w:color="auto"/>
            <w:left w:val="none" w:sz="0" w:space="0" w:color="auto"/>
            <w:bottom w:val="none" w:sz="0" w:space="0" w:color="auto"/>
            <w:right w:val="none" w:sz="0" w:space="0" w:color="auto"/>
          </w:divBdr>
          <w:divsChild>
            <w:div w:id="1787458596">
              <w:marLeft w:val="0"/>
              <w:marRight w:val="0"/>
              <w:marTop w:val="0"/>
              <w:marBottom w:val="0"/>
              <w:divBdr>
                <w:top w:val="none" w:sz="0" w:space="0" w:color="auto"/>
                <w:left w:val="none" w:sz="0" w:space="0" w:color="auto"/>
                <w:bottom w:val="none" w:sz="0" w:space="0" w:color="auto"/>
                <w:right w:val="none" w:sz="0" w:space="0" w:color="auto"/>
              </w:divBdr>
              <w:divsChild>
                <w:div w:id="922683695">
                  <w:marLeft w:val="0"/>
                  <w:marRight w:val="0"/>
                  <w:marTop w:val="0"/>
                  <w:marBottom w:val="0"/>
                  <w:divBdr>
                    <w:top w:val="none" w:sz="0" w:space="0" w:color="auto"/>
                    <w:left w:val="none" w:sz="0" w:space="0" w:color="auto"/>
                    <w:bottom w:val="none" w:sz="0" w:space="0" w:color="auto"/>
                    <w:right w:val="none" w:sz="0" w:space="0" w:color="auto"/>
                  </w:divBdr>
                  <w:divsChild>
                    <w:div w:id="1897427734">
                      <w:marLeft w:val="0"/>
                      <w:marRight w:val="0"/>
                      <w:marTop w:val="0"/>
                      <w:marBottom w:val="0"/>
                      <w:divBdr>
                        <w:top w:val="none" w:sz="0" w:space="0" w:color="auto"/>
                        <w:left w:val="none" w:sz="0" w:space="0" w:color="auto"/>
                        <w:bottom w:val="none" w:sz="0" w:space="0" w:color="auto"/>
                        <w:right w:val="none" w:sz="0" w:space="0" w:color="auto"/>
                      </w:divBdr>
                      <w:divsChild>
                        <w:div w:id="10667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BOOK</dc:creator>
  <cp:lastModifiedBy>HP BOOK</cp:lastModifiedBy>
  <cp:revision>17</cp:revision>
  <cp:lastPrinted>2022-10-19T08:46:00Z</cp:lastPrinted>
  <dcterms:created xsi:type="dcterms:W3CDTF">2022-10-18T08:34:00Z</dcterms:created>
  <dcterms:modified xsi:type="dcterms:W3CDTF">2022-12-06T11:16:00Z</dcterms:modified>
</cp:coreProperties>
</file>